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29776" w14:textId="77777777" w:rsidR="00DD07B9" w:rsidRPr="00311EB3" w:rsidRDefault="00DD07B9" w:rsidP="0076374B">
      <w:pPr>
        <w:widowControl/>
        <w:suppressAutoHyphens/>
        <w:jc w:val="center"/>
        <w:rPr>
          <w:b/>
          <w:szCs w:val="24"/>
        </w:rPr>
      </w:pPr>
      <w:r w:rsidRPr="00311EB3">
        <w:rPr>
          <w:b/>
          <w:szCs w:val="24"/>
        </w:rPr>
        <w:t>DISTRICT DEPARTMENT OF TRANSPORTATION</w:t>
      </w:r>
    </w:p>
    <w:p w14:paraId="19E986C6" w14:textId="77777777" w:rsidR="00DD07B9" w:rsidRPr="00311EB3" w:rsidRDefault="00DD07B9" w:rsidP="0076374B">
      <w:pPr>
        <w:widowControl/>
        <w:tabs>
          <w:tab w:val="left" w:pos="3264"/>
        </w:tabs>
        <w:suppressAutoHyphens/>
        <w:rPr>
          <w:b/>
          <w:szCs w:val="24"/>
        </w:rPr>
      </w:pPr>
    </w:p>
    <w:p w14:paraId="2EE42BFA" w14:textId="0D6E8E9D" w:rsidR="00DD07B9" w:rsidRDefault="00DD07B9" w:rsidP="0076374B">
      <w:pPr>
        <w:widowControl/>
        <w:suppressAutoHyphens/>
        <w:jc w:val="center"/>
        <w:rPr>
          <w:b/>
          <w:szCs w:val="24"/>
          <w:u w:val="single"/>
        </w:rPr>
      </w:pPr>
      <w:r w:rsidRPr="00BE329A">
        <w:rPr>
          <w:b/>
          <w:szCs w:val="24"/>
          <w:u w:val="single"/>
        </w:rPr>
        <w:t xml:space="preserve">NOTICE OF </w:t>
      </w:r>
      <w:r w:rsidR="00A93A5A">
        <w:rPr>
          <w:b/>
          <w:szCs w:val="24"/>
          <w:u w:val="single"/>
        </w:rPr>
        <w:t>FINAL</w:t>
      </w:r>
      <w:r w:rsidR="00722D9B">
        <w:rPr>
          <w:b/>
          <w:szCs w:val="24"/>
          <w:u w:val="single"/>
        </w:rPr>
        <w:t xml:space="preserve"> </w:t>
      </w:r>
      <w:r w:rsidRPr="00BE329A">
        <w:rPr>
          <w:b/>
          <w:szCs w:val="24"/>
          <w:u w:val="single"/>
        </w:rPr>
        <w:t>RULEMAKING</w:t>
      </w:r>
    </w:p>
    <w:p w14:paraId="4D999EEC" w14:textId="77777777" w:rsidR="00DD07B9" w:rsidRPr="00311EB3" w:rsidRDefault="00DD07B9" w:rsidP="0076374B">
      <w:pPr>
        <w:widowControl/>
        <w:suppressAutoHyphens/>
        <w:rPr>
          <w:szCs w:val="24"/>
        </w:rPr>
      </w:pPr>
    </w:p>
    <w:p w14:paraId="1972915D" w14:textId="47CB4093" w:rsidR="00DD07B9" w:rsidRPr="00311EB3" w:rsidRDefault="00DD07B9" w:rsidP="00297E24">
      <w:pPr>
        <w:widowControl/>
        <w:suppressAutoHyphens/>
        <w:jc w:val="both"/>
        <w:rPr>
          <w:szCs w:val="24"/>
        </w:rPr>
      </w:pPr>
      <w:r w:rsidRPr="00311EB3">
        <w:rPr>
          <w:szCs w:val="24"/>
        </w:rPr>
        <w:t xml:space="preserve">The Director of the District Department of Transportation (DDOT), pursuant to the authority in </w:t>
      </w:r>
      <w:r w:rsidR="00F23040">
        <w:rPr>
          <w:szCs w:val="24"/>
        </w:rPr>
        <w:t>S</w:t>
      </w:r>
      <w:r w:rsidR="00F23040" w:rsidRPr="00311EB3">
        <w:rPr>
          <w:szCs w:val="24"/>
        </w:rPr>
        <w:t xml:space="preserve">ections </w:t>
      </w:r>
      <w:r w:rsidR="000872E0" w:rsidRPr="00311EB3">
        <w:rPr>
          <w:szCs w:val="24"/>
        </w:rPr>
        <w:t>3(b), 5</w:t>
      </w:r>
      <w:r w:rsidR="00337D99">
        <w:rPr>
          <w:szCs w:val="24"/>
        </w:rPr>
        <w:t>(a)</w:t>
      </w:r>
      <w:r w:rsidR="000872E0" w:rsidRPr="00311EB3">
        <w:rPr>
          <w:szCs w:val="24"/>
        </w:rPr>
        <w:t>(3)(</w:t>
      </w:r>
      <w:r w:rsidR="00545B50">
        <w:rPr>
          <w:szCs w:val="24"/>
        </w:rPr>
        <w:t>Q</w:t>
      </w:r>
      <w:r w:rsidR="000872E0" w:rsidRPr="00311EB3">
        <w:rPr>
          <w:szCs w:val="24"/>
        </w:rPr>
        <w:t>) (allocating and regulating on</w:t>
      </w:r>
      <w:r w:rsidR="00545B50">
        <w:rPr>
          <w:szCs w:val="24"/>
        </w:rPr>
        <w:t>-</w:t>
      </w:r>
      <w:r w:rsidR="000872E0" w:rsidRPr="00311EB3">
        <w:rPr>
          <w:szCs w:val="24"/>
        </w:rPr>
        <w:t xml:space="preserve">street parking), 6(b) and (c) (transferring certain transportation related functions to DDOT), and 7 (delegating and </w:t>
      </w:r>
      <w:proofErr w:type="spellStart"/>
      <w:r w:rsidR="000872E0" w:rsidRPr="00311EB3">
        <w:rPr>
          <w:szCs w:val="24"/>
        </w:rPr>
        <w:t>redelegating</w:t>
      </w:r>
      <w:proofErr w:type="spellEnd"/>
      <w:r w:rsidR="000872E0" w:rsidRPr="00311EB3">
        <w:rPr>
          <w:szCs w:val="24"/>
        </w:rPr>
        <w:t xml:space="preserve"> all transportation related authority to DDOT) of the Department of Transportation Establishment Act of 2002, effective May 21, 2002 (D.C. Law 14-137; D.C. Official Code §§ 50-921.02(b), 50-921.04</w:t>
      </w:r>
      <w:r w:rsidR="00766E96">
        <w:rPr>
          <w:szCs w:val="24"/>
        </w:rPr>
        <w:t>(a)</w:t>
      </w:r>
      <w:r w:rsidR="000872E0" w:rsidRPr="00311EB3">
        <w:rPr>
          <w:szCs w:val="24"/>
        </w:rPr>
        <w:t>(3)(</w:t>
      </w:r>
      <w:r w:rsidR="00545B50">
        <w:rPr>
          <w:szCs w:val="24"/>
        </w:rPr>
        <w:t>Q</w:t>
      </w:r>
      <w:r w:rsidR="000872E0" w:rsidRPr="00311EB3">
        <w:rPr>
          <w:szCs w:val="24"/>
        </w:rPr>
        <w:t>), 50-921.05(b) and (c)</w:t>
      </w:r>
      <w:r w:rsidR="00766E96">
        <w:rPr>
          <w:szCs w:val="24"/>
        </w:rPr>
        <w:t>,</w:t>
      </w:r>
      <w:r w:rsidR="000872E0" w:rsidRPr="00311EB3">
        <w:rPr>
          <w:szCs w:val="24"/>
        </w:rPr>
        <w:t xml:space="preserve"> and 50-921.06 (</w:t>
      </w:r>
      <w:r w:rsidR="00F23040" w:rsidRPr="00311EB3">
        <w:rPr>
          <w:szCs w:val="24"/>
        </w:rPr>
        <w:t>201</w:t>
      </w:r>
      <w:r w:rsidR="00F23040">
        <w:rPr>
          <w:szCs w:val="24"/>
        </w:rPr>
        <w:t>4</w:t>
      </w:r>
      <w:r w:rsidR="00F23040" w:rsidRPr="00311EB3">
        <w:rPr>
          <w:szCs w:val="24"/>
        </w:rPr>
        <w:t xml:space="preserve"> </w:t>
      </w:r>
      <w:r w:rsidR="000872E0" w:rsidRPr="00311EB3">
        <w:rPr>
          <w:szCs w:val="24"/>
        </w:rPr>
        <w:t>Repl.</w:t>
      </w:r>
      <w:r w:rsidR="00766E96">
        <w:rPr>
          <w:szCs w:val="24"/>
        </w:rPr>
        <w:t xml:space="preserve"> </w:t>
      </w:r>
      <w:r w:rsidR="00F23040">
        <w:rPr>
          <w:szCs w:val="24"/>
        </w:rPr>
        <w:t>&amp; 201</w:t>
      </w:r>
      <w:r w:rsidR="00126108">
        <w:rPr>
          <w:szCs w:val="24"/>
        </w:rPr>
        <w:t>8</w:t>
      </w:r>
      <w:r w:rsidR="00F23040">
        <w:rPr>
          <w:szCs w:val="24"/>
        </w:rPr>
        <w:t xml:space="preserve"> </w:t>
      </w:r>
      <w:r w:rsidR="00766E96">
        <w:rPr>
          <w:szCs w:val="24"/>
        </w:rPr>
        <w:t>Supp.</w:t>
      </w:r>
      <w:r w:rsidR="000872E0" w:rsidRPr="00311EB3">
        <w:rPr>
          <w:szCs w:val="24"/>
        </w:rPr>
        <w:t xml:space="preserve">)), and </w:t>
      </w:r>
      <w:r w:rsidR="00F23040">
        <w:rPr>
          <w:szCs w:val="24"/>
        </w:rPr>
        <w:t>S</w:t>
      </w:r>
      <w:r w:rsidR="00F23040" w:rsidRPr="00311EB3">
        <w:rPr>
          <w:szCs w:val="24"/>
        </w:rPr>
        <w:t xml:space="preserve">ection </w:t>
      </w:r>
      <w:r w:rsidR="000872E0" w:rsidRPr="00311EB3">
        <w:rPr>
          <w:szCs w:val="24"/>
        </w:rPr>
        <w:t>6(a)(1), (a)(6)</w:t>
      </w:r>
      <w:r w:rsidR="00337D99">
        <w:rPr>
          <w:szCs w:val="24"/>
        </w:rPr>
        <w:t>,</w:t>
      </w:r>
      <w:r w:rsidR="000872E0" w:rsidRPr="00311EB3">
        <w:rPr>
          <w:szCs w:val="24"/>
        </w:rPr>
        <w:t xml:space="preserve"> and (b) of the District of Columbia Traffic Act, approved March 3, 1925 (43 Stat. 1121; D.C. Official Code § 50-2201.03(a)(1), (a)(6), and (b) (</w:t>
      </w:r>
      <w:r w:rsidR="00F23040" w:rsidRPr="00311EB3">
        <w:rPr>
          <w:szCs w:val="24"/>
        </w:rPr>
        <w:t>201</w:t>
      </w:r>
      <w:r w:rsidR="00F23040">
        <w:rPr>
          <w:szCs w:val="24"/>
        </w:rPr>
        <w:t>4</w:t>
      </w:r>
      <w:r w:rsidR="00F23040" w:rsidRPr="00311EB3">
        <w:rPr>
          <w:szCs w:val="24"/>
        </w:rPr>
        <w:t xml:space="preserve"> </w:t>
      </w:r>
      <w:r w:rsidR="000872E0" w:rsidRPr="00311EB3">
        <w:rPr>
          <w:szCs w:val="24"/>
        </w:rPr>
        <w:t>Repl</w:t>
      </w:r>
      <w:r w:rsidR="00F7162B" w:rsidRPr="00311EB3">
        <w:rPr>
          <w:szCs w:val="24"/>
        </w:rPr>
        <w:t>.))</w:t>
      </w:r>
      <w:r w:rsidRPr="00311EB3">
        <w:rPr>
          <w:szCs w:val="24"/>
        </w:rPr>
        <w:t xml:space="preserve">, hereby gives notice of this action to adopt rules that </w:t>
      </w:r>
      <w:r w:rsidRPr="00297E24">
        <w:rPr>
          <w:szCs w:val="24"/>
        </w:rPr>
        <w:t xml:space="preserve">amend </w:t>
      </w:r>
      <w:r w:rsidRPr="00A21BE7">
        <w:rPr>
          <w:szCs w:val="24"/>
        </w:rPr>
        <w:t>Chapters 24 (Stopping, Standing, Parking, and Other Non-Moving Violations), 26 (Civil Fines For Moving And Non-Moving Infractions), and 99 (Definitions)</w:t>
      </w:r>
      <w:r w:rsidRPr="00297E24">
        <w:rPr>
          <w:szCs w:val="24"/>
        </w:rPr>
        <w:t xml:space="preserve"> of Title 18 (Vehicles and Traffic) of the District of Columbia Municipal Regulations (DCMR).</w:t>
      </w:r>
    </w:p>
    <w:p w14:paraId="5B3F6E28" w14:textId="77777777" w:rsidR="00DD07B9" w:rsidRPr="00311EB3" w:rsidRDefault="00DD07B9" w:rsidP="00297E24">
      <w:pPr>
        <w:widowControl/>
        <w:suppressAutoHyphens/>
        <w:jc w:val="both"/>
        <w:rPr>
          <w:szCs w:val="24"/>
        </w:rPr>
      </w:pPr>
    </w:p>
    <w:p w14:paraId="2B71D86A" w14:textId="1293E327" w:rsidR="008020C1" w:rsidRDefault="00DD07B9" w:rsidP="00297E24">
      <w:pPr>
        <w:suppressAutoHyphens/>
        <w:jc w:val="both"/>
        <w:rPr>
          <w:szCs w:val="24"/>
        </w:rPr>
      </w:pPr>
      <w:r w:rsidRPr="00311EB3">
        <w:rPr>
          <w:szCs w:val="24"/>
        </w:rPr>
        <w:t>The</w:t>
      </w:r>
      <w:r w:rsidR="00722D9B">
        <w:rPr>
          <w:szCs w:val="24"/>
        </w:rPr>
        <w:t>se</w:t>
      </w:r>
      <w:r w:rsidRPr="00311EB3">
        <w:rPr>
          <w:szCs w:val="24"/>
        </w:rPr>
        <w:t xml:space="preserve"> regulations will:</w:t>
      </w:r>
      <w:r w:rsidRPr="00311EB3">
        <w:t xml:space="preserve"> </w:t>
      </w:r>
      <w:r w:rsidRPr="00311EB3">
        <w:rPr>
          <w:szCs w:val="24"/>
        </w:rPr>
        <w:t xml:space="preserve">(1) revise and add definitions to related terms identified in this rulemaking; (2) </w:t>
      </w:r>
      <w:r w:rsidR="00DF5DE7">
        <w:rPr>
          <w:szCs w:val="24"/>
        </w:rPr>
        <w:t xml:space="preserve">clarify the </w:t>
      </w:r>
      <w:r w:rsidRPr="00311EB3">
        <w:rPr>
          <w:szCs w:val="24"/>
        </w:rPr>
        <w:t>criteria for the modification of residential permit parking (</w:t>
      </w:r>
      <w:r w:rsidR="00604A00">
        <w:rPr>
          <w:szCs w:val="24"/>
        </w:rPr>
        <w:t>“</w:t>
      </w:r>
      <w:r w:rsidRPr="00311EB3">
        <w:rPr>
          <w:szCs w:val="24"/>
        </w:rPr>
        <w:t>RPP</w:t>
      </w:r>
      <w:r w:rsidR="00604A00">
        <w:rPr>
          <w:szCs w:val="24"/>
        </w:rPr>
        <w:t>”</w:t>
      </w:r>
      <w:r w:rsidRPr="00311EB3">
        <w:rPr>
          <w:szCs w:val="24"/>
        </w:rPr>
        <w:t>)</w:t>
      </w:r>
      <w:r w:rsidR="005F2859">
        <w:rPr>
          <w:szCs w:val="24"/>
        </w:rPr>
        <w:t xml:space="preserve"> </w:t>
      </w:r>
      <w:r w:rsidR="00247813" w:rsidRPr="00311EB3">
        <w:rPr>
          <w:szCs w:val="24"/>
        </w:rPr>
        <w:t xml:space="preserve">and </w:t>
      </w:r>
      <w:r w:rsidR="0076374B" w:rsidRPr="00311EB3">
        <w:rPr>
          <w:szCs w:val="24"/>
        </w:rPr>
        <w:t>r</w:t>
      </w:r>
      <w:r w:rsidR="00247813" w:rsidRPr="00311EB3">
        <w:rPr>
          <w:szCs w:val="24"/>
        </w:rPr>
        <w:t>esident</w:t>
      </w:r>
      <w:r w:rsidR="0076374B" w:rsidRPr="00311EB3">
        <w:rPr>
          <w:szCs w:val="24"/>
        </w:rPr>
        <w:t>-o</w:t>
      </w:r>
      <w:r w:rsidR="007C777A" w:rsidRPr="00311EB3">
        <w:rPr>
          <w:szCs w:val="24"/>
        </w:rPr>
        <w:t xml:space="preserve">nly </w:t>
      </w:r>
      <w:r w:rsidR="0076374B" w:rsidRPr="00311EB3">
        <w:rPr>
          <w:szCs w:val="24"/>
        </w:rPr>
        <w:t>p</w:t>
      </w:r>
      <w:r w:rsidR="00247813" w:rsidRPr="00311EB3">
        <w:rPr>
          <w:szCs w:val="24"/>
        </w:rPr>
        <w:t xml:space="preserve">arking </w:t>
      </w:r>
      <w:r w:rsidRPr="00311EB3">
        <w:rPr>
          <w:szCs w:val="24"/>
        </w:rPr>
        <w:t xml:space="preserve">restrictions on established RPP streets; (3) establish a fine for parking unlawfully </w:t>
      </w:r>
      <w:r w:rsidR="0076374B" w:rsidRPr="00311EB3">
        <w:rPr>
          <w:szCs w:val="24"/>
        </w:rPr>
        <w:t xml:space="preserve">in </w:t>
      </w:r>
      <w:r w:rsidRPr="00311EB3">
        <w:rPr>
          <w:szCs w:val="24"/>
        </w:rPr>
        <w:t xml:space="preserve">a </w:t>
      </w:r>
      <w:r w:rsidR="004217C0" w:rsidRPr="00311EB3">
        <w:rPr>
          <w:szCs w:val="24"/>
        </w:rPr>
        <w:t>resident</w:t>
      </w:r>
      <w:r w:rsidR="0076374B" w:rsidRPr="00311EB3">
        <w:rPr>
          <w:szCs w:val="24"/>
        </w:rPr>
        <w:t>-</w:t>
      </w:r>
      <w:r w:rsidR="004217C0" w:rsidRPr="00311EB3">
        <w:rPr>
          <w:szCs w:val="24"/>
        </w:rPr>
        <w:t xml:space="preserve">only </w:t>
      </w:r>
      <w:r w:rsidR="004B4316" w:rsidRPr="00311EB3">
        <w:rPr>
          <w:szCs w:val="24"/>
        </w:rPr>
        <w:t>parking area</w:t>
      </w:r>
      <w:r w:rsidRPr="00311EB3">
        <w:rPr>
          <w:szCs w:val="24"/>
        </w:rPr>
        <w:t xml:space="preserve"> </w:t>
      </w:r>
      <w:r w:rsidR="004217C0" w:rsidRPr="00311EB3">
        <w:rPr>
          <w:szCs w:val="24"/>
        </w:rPr>
        <w:t xml:space="preserve">without </w:t>
      </w:r>
      <w:r w:rsidR="0027560A">
        <w:rPr>
          <w:szCs w:val="24"/>
        </w:rPr>
        <w:t xml:space="preserve">a visitor parking permit or </w:t>
      </w:r>
      <w:r w:rsidR="00E16A04">
        <w:rPr>
          <w:szCs w:val="24"/>
        </w:rPr>
        <w:t xml:space="preserve">annual </w:t>
      </w:r>
      <w:r w:rsidR="0027560A">
        <w:rPr>
          <w:szCs w:val="24"/>
        </w:rPr>
        <w:t>visitor</w:t>
      </w:r>
      <w:r w:rsidR="00E16A04">
        <w:rPr>
          <w:szCs w:val="24"/>
        </w:rPr>
        <w:t xml:space="preserve"> parking </w:t>
      </w:r>
      <w:r w:rsidR="0027560A">
        <w:rPr>
          <w:szCs w:val="24"/>
        </w:rPr>
        <w:t xml:space="preserve"> pass</w:t>
      </w:r>
      <w:r w:rsidR="00081C6B">
        <w:rPr>
          <w:szCs w:val="24"/>
        </w:rPr>
        <w:t xml:space="preserve">; </w:t>
      </w:r>
      <w:r w:rsidRPr="00311EB3">
        <w:rPr>
          <w:szCs w:val="24"/>
        </w:rPr>
        <w:t>(4) remove any provisions in Chapter 24 with location</w:t>
      </w:r>
      <w:r w:rsidR="00081C6B">
        <w:rPr>
          <w:szCs w:val="24"/>
        </w:rPr>
        <w:t>-</w:t>
      </w:r>
      <w:r w:rsidRPr="00311EB3">
        <w:rPr>
          <w:szCs w:val="24"/>
        </w:rPr>
        <w:t>specific details; (5) update citations to violations in Chapter 26 of Title 18</w:t>
      </w:r>
      <w:r w:rsidR="00297E24">
        <w:rPr>
          <w:szCs w:val="24"/>
        </w:rPr>
        <w:t xml:space="preserve"> DCMR</w:t>
      </w:r>
      <w:r w:rsidRPr="00311EB3">
        <w:rPr>
          <w:szCs w:val="24"/>
        </w:rPr>
        <w:t>; (6) repeal Section 2403, Emergency Parking Permits; (</w:t>
      </w:r>
      <w:r w:rsidR="005551A6">
        <w:rPr>
          <w:szCs w:val="24"/>
        </w:rPr>
        <w:t>7</w:t>
      </w:r>
      <w:r w:rsidRPr="00311EB3">
        <w:rPr>
          <w:szCs w:val="24"/>
        </w:rPr>
        <w:t>) include parking meters as a traffic control device to indicate the times that parking, stopping, or standing applies according to Chapter 24; (</w:t>
      </w:r>
      <w:r w:rsidR="002A0E74">
        <w:rPr>
          <w:szCs w:val="24"/>
        </w:rPr>
        <w:t>8</w:t>
      </w:r>
      <w:r w:rsidRPr="00311EB3">
        <w:rPr>
          <w:szCs w:val="24"/>
        </w:rPr>
        <w:t>) add a no parking, stopping, or standing with no sign required reference for a shared use path</w:t>
      </w:r>
      <w:r w:rsidR="004217C0" w:rsidRPr="00311EB3">
        <w:rPr>
          <w:szCs w:val="24"/>
        </w:rPr>
        <w:t xml:space="preserve">; </w:t>
      </w:r>
      <w:r w:rsidR="0076374B" w:rsidRPr="00311EB3">
        <w:rPr>
          <w:szCs w:val="24"/>
        </w:rPr>
        <w:t xml:space="preserve">and </w:t>
      </w:r>
      <w:r w:rsidR="002A0E74">
        <w:rPr>
          <w:szCs w:val="24"/>
        </w:rPr>
        <w:t>(9</w:t>
      </w:r>
      <w:r w:rsidR="004217C0" w:rsidRPr="00311EB3">
        <w:rPr>
          <w:szCs w:val="24"/>
        </w:rPr>
        <w:t xml:space="preserve">) </w:t>
      </w:r>
      <w:r w:rsidR="004A030A" w:rsidRPr="00311EB3">
        <w:rPr>
          <w:szCs w:val="24"/>
        </w:rPr>
        <w:t>r</w:t>
      </w:r>
      <w:r w:rsidR="004217C0" w:rsidRPr="00311EB3">
        <w:rPr>
          <w:szCs w:val="24"/>
        </w:rPr>
        <w:t xml:space="preserve">epeal references to </w:t>
      </w:r>
      <w:r w:rsidR="004A030A" w:rsidRPr="00311EB3">
        <w:rPr>
          <w:szCs w:val="24"/>
        </w:rPr>
        <w:t xml:space="preserve">specific </w:t>
      </w:r>
      <w:r w:rsidR="00025F76" w:rsidRPr="00311EB3">
        <w:rPr>
          <w:szCs w:val="24"/>
        </w:rPr>
        <w:t>visitor p</w:t>
      </w:r>
      <w:r w:rsidR="004217C0" w:rsidRPr="00311EB3">
        <w:rPr>
          <w:szCs w:val="24"/>
        </w:rPr>
        <w:t>ermits</w:t>
      </w:r>
      <w:r w:rsidR="009E7AEF" w:rsidRPr="00311EB3">
        <w:rPr>
          <w:szCs w:val="24"/>
        </w:rPr>
        <w:t xml:space="preserve"> issued to resid</w:t>
      </w:r>
      <w:r w:rsidR="004A030A" w:rsidRPr="00311EB3">
        <w:rPr>
          <w:szCs w:val="24"/>
        </w:rPr>
        <w:t>e</w:t>
      </w:r>
      <w:r w:rsidR="009E7AEF" w:rsidRPr="00311EB3">
        <w:rPr>
          <w:szCs w:val="24"/>
        </w:rPr>
        <w:t>n</w:t>
      </w:r>
      <w:r w:rsidR="004A030A" w:rsidRPr="00311EB3">
        <w:rPr>
          <w:szCs w:val="24"/>
        </w:rPr>
        <w:t>ts in Performance Parking Pilot Zone</w:t>
      </w:r>
      <w:r w:rsidRPr="00311EB3">
        <w:rPr>
          <w:szCs w:val="24"/>
        </w:rPr>
        <w:t>.</w:t>
      </w:r>
    </w:p>
    <w:p w14:paraId="197A7301" w14:textId="099ABE11" w:rsidR="00A93A5A" w:rsidRDefault="00A93A5A" w:rsidP="00297E24">
      <w:pPr>
        <w:suppressAutoHyphens/>
        <w:jc w:val="both"/>
        <w:rPr>
          <w:szCs w:val="24"/>
        </w:rPr>
      </w:pPr>
    </w:p>
    <w:p w14:paraId="107A3758" w14:textId="6AC49C0C" w:rsidR="00A93A5A" w:rsidRDefault="00297E24" w:rsidP="00297E24">
      <w:pPr>
        <w:suppressAutoHyphens/>
        <w:jc w:val="both"/>
        <w:rPr>
          <w:szCs w:val="24"/>
        </w:rPr>
      </w:pPr>
      <w:r>
        <w:rPr>
          <w:szCs w:val="24"/>
        </w:rPr>
        <w:t xml:space="preserve">A Notice of Proposed Rulemaking was published in the </w:t>
      </w:r>
      <w:r w:rsidRPr="00A21BE7">
        <w:rPr>
          <w:i/>
          <w:szCs w:val="24"/>
        </w:rPr>
        <w:t>D.C. Register</w:t>
      </w:r>
      <w:r>
        <w:rPr>
          <w:szCs w:val="24"/>
        </w:rPr>
        <w:t xml:space="preserve"> </w:t>
      </w:r>
      <w:r w:rsidRPr="00297E24">
        <w:rPr>
          <w:szCs w:val="24"/>
        </w:rPr>
        <w:t xml:space="preserve">at </w:t>
      </w:r>
      <w:r w:rsidRPr="00A21BE7">
        <w:rPr>
          <w:szCs w:val="24"/>
        </w:rPr>
        <w:t>63 DCR 10480</w:t>
      </w:r>
      <w:r w:rsidRPr="00297E24">
        <w:rPr>
          <w:szCs w:val="24"/>
        </w:rPr>
        <w:t xml:space="preserve"> (</w:t>
      </w:r>
      <w:r w:rsidRPr="00A21BE7">
        <w:rPr>
          <w:szCs w:val="24"/>
        </w:rPr>
        <w:t>August 12, 2016</w:t>
      </w:r>
      <w:r w:rsidRPr="00297E24">
        <w:rPr>
          <w:szCs w:val="24"/>
        </w:rPr>
        <w:t>);</w:t>
      </w:r>
      <w:r w:rsidRPr="00A21BE7">
        <w:rPr>
          <w:szCs w:val="24"/>
        </w:rPr>
        <w:t xml:space="preserve"> in response to comments, a</w:t>
      </w:r>
      <w:r w:rsidR="00A93A5A" w:rsidRPr="00A21BE7">
        <w:rPr>
          <w:szCs w:val="24"/>
        </w:rPr>
        <w:t xml:space="preserve"> Notice of Second Proposed Rulemaking was published on October 12, 2018 at 65 DCR 11504.</w:t>
      </w:r>
    </w:p>
    <w:p w14:paraId="3E9026E3" w14:textId="3B30B4FF" w:rsidR="00A93A5A" w:rsidRDefault="00A93A5A" w:rsidP="00297E24">
      <w:pPr>
        <w:suppressAutoHyphens/>
        <w:jc w:val="both"/>
        <w:rPr>
          <w:szCs w:val="24"/>
        </w:rPr>
      </w:pPr>
    </w:p>
    <w:p w14:paraId="38E44772" w14:textId="108EADD1" w:rsidR="001C29DE" w:rsidRDefault="00A93A5A" w:rsidP="00297E24">
      <w:pPr>
        <w:suppressAutoHyphens/>
        <w:jc w:val="both"/>
        <w:rPr>
          <w:szCs w:val="24"/>
        </w:rPr>
      </w:pPr>
      <w:r>
        <w:rPr>
          <w:szCs w:val="24"/>
        </w:rPr>
        <w:t xml:space="preserve">DDOT received public comments </w:t>
      </w:r>
      <w:r w:rsidR="000D4F08">
        <w:rPr>
          <w:szCs w:val="24"/>
        </w:rPr>
        <w:t>from</w:t>
      </w:r>
      <w:r>
        <w:rPr>
          <w:szCs w:val="24"/>
        </w:rPr>
        <w:t xml:space="preserve"> </w:t>
      </w:r>
      <w:r w:rsidR="00141051">
        <w:rPr>
          <w:szCs w:val="24"/>
        </w:rPr>
        <w:t>three</w:t>
      </w:r>
      <w:r w:rsidR="00143F60">
        <w:rPr>
          <w:szCs w:val="24"/>
        </w:rPr>
        <w:t xml:space="preserve"> </w:t>
      </w:r>
      <w:r>
        <w:rPr>
          <w:szCs w:val="24"/>
        </w:rPr>
        <w:t>commenter</w:t>
      </w:r>
      <w:r w:rsidR="00143F60">
        <w:rPr>
          <w:szCs w:val="24"/>
        </w:rPr>
        <w:t>s</w:t>
      </w:r>
      <w:r w:rsidR="00141051">
        <w:rPr>
          <w:szCs w:val="24"/>
        </w:rPr>
        <w:t xml:space="preserve"> and two</w:t>
      </w:r>
      <w:r>
        <w:rPr>
          <w:szCs w:val="24"/>
        </w:rPr>
        <w:t xml:space="preserve"> Advisory Neighborhood Commission (ANC) resolution</w:t>
      </w:r>
      <w:r w:rsidR="00141051">
        <w:rPr>
          <w:szCs w:val="24"/>
        </w:rPr>
        <w:t>s</w:t>
      </w:r>
      <w:r>
        <w:rPr>
          <w:szCs w:val="24"/>
        </w:rPr>
        <w:t xml:space="preserve">. </w:t>
      </w:r>
    </w:p>
    <w:p w14:paraId="0FB30858" w14:textId="05A2CDC6" w:rsidR="001C29DE" w:rsidRDefault="001C29DE" w:rsidP="00297E24">
      <w:pPr>
        <w:suppressAutoHyphens/>
        <w:jc w:val="both"/>
        <w:rPr>
          <w:szCs w:val="24"/>
        </w:rPr>
      </w:pPr>
    </w:p>
    <w:p w14:paraId="51BCDABA" w14:textId="44043449" w:rsidR="00EA6A28" w:rsidRPr="00790617" w:rsidRDefault="00EA6A28" w:rsidP="00297E24">
      <w:pPr>
        <w:suppressAutoHyphens/>
        <w:jc w:val="both"/>
        <w:rPr>
          <w:szCs w:val="24"/>
          <w:u w:val="single"/>
        </w:rPr>
      </w:pPr>
      <w:r>
        <w:rPr>
          <w:szCs w:val="24"/>
          <w:u w:val="single"/>
        </w:rPr>
        <w:t>Public Comments</w:t>
      </w:r>
    </w:p>
    <w:p w14:paraId="030958AF" w14:textId="4930D6E8" w:rsidR="00141051" w:rsidRDefault="000408D4" w:rsidP="00297E24">
      <w:pPr>
        <w:suppressAutoHyphens/>
        <w:jc w:val="both"/>
        <w:rPr>
          <w:szCs w:val="24"/>
        </w:rPr>
      </w:pPr>
      <w:r>
        <w:rPr>
          <w:szCs w:val="24"/>
        </w:rPr>
        <w:t xml:space="preserve">Commenters submitted </w:t>
      </w:r>
      <w:r w:rsidR="0044194C">
        <w:rPr>
          <w:szCs w:val="24"/>
        </w:rPr>
        <w:t xml:space="preserve">the following </w:t>
      </w:r>
      <w:r>
        <w:rPr>
          <w:szCs w:val="24"/>
        </w:rPr>
        <w:t xml:space="preserve">germane </w:t>
      </w:r>
      <w:r w:rsidR="0044194C">
        <w:rPr>
          <w:szCs w:val="24"/>
        </w:rPr>
        <w:t>recommendations</w:t>
      </w:r>
      <w:r>
        <w:rPr>
          <w:szCs w:val="24"/>
        </w:rPr>
        <w:t>:</w:t>
      </w:r>
      <w:r w:rsidR="00141051">
        <w:rPr>
          <w:szCs w:val="24"/>
        </w:rPr>
        <w:t xml:space="preserve"> (1) resident-only RPP parking should be in operation 24</w:t>
      </w:r>
      <w:r w:rsidR="000C6538">
        <w:rPr>
          <w:szCs w:val="24"/>
        </w:rPr>
        <w:t xml:space="preserve"> hours a day</w:t>
      </w:r>
      <w:r w:rsidR="00141051">
        <w:rPr>
          <w:szCs w:val="24"/>
        </w:rPr>
        <w:t>/7</w:t>
      </w:r>
      <w:r w:rsidR="000C6538">
        <w:rPr>
          <w:szCs w:val="24"/>
        </w:rPr>
        <w:t xml:space="preserve"> days a week</w:t>
      </w:r>
      <w:r w:rsidR="00141051">
        <w:rPr>
          <w:szCs w:val="24"/>
        </w:rPr>
        <w:t xml:space="preserve"> in high-demand areas of the city; (2) DDOT should prioritize residents’ parking needs when applying criteria for resident-only parking</w:t>
      </w:r>
      <w:r>
        <w:rPr>
          <w:szCs w:val="24"/>
        </w:rPr>
        <w:t xml:space="preserve"> determinations</w:t>
      </w:r>
      <w:r w:rsidR="00141051">
        <w:rPr>
          <w:szCs w:val="24"/>
        </w:rPr>
        <w:t xml:space="preserve">; </w:t>
      </w:r>
      <w:r w:rsidR="009D142F">
        <w:rPr>
          <w:szCs w:val="24"/>
        </w:rPr>
        <w:t xml:space="preserve">and </w:t>
      </w:r>
      <w:r w:rsidR="00141051">
        <w:rPr>
          <w:szCs w:val="24"/>
        </w:rPr>
        <w:t xml:space="preserve">(3) DDOT should explicitly define “resident-only” to clarify </w:t>
      </w:r>
      <w:r w:rsidR="009D142F">
        <w:rPr>
          <w:szCs w:val="24"/>
        </w:rPr>
        <w:t>who may park in those zones.</w:t>
      </w:r>
      <w:r w:rsidR="00D80F02">
        <w:rPr>
          <w:szCs w:val="24"/>
        </w:rPr>
        <w:t xml:space="preserve"> These suggestions are addressed below.</w:t>
      </w:r>
    </w:p>
    <w:p w14:paraId="274B134F" w14:textId="61FBBAFC" w:rsidR="009D142F" w:rsidRDefault="009D142F" w:rsidP="00297E24">
      <w:pPr>
        <w:suppressAutoHyphens/>
        <w:jc w:val="both"/>
        <w:rPr>
          <w:szCs w:val="24"/>
        </w:rPr>
      </w:pPr>
    </w:p>
    <w:p w14:paraId="42495595" w14:textId="6EDA8563" w:rsidR="001138F0" w:rsidRDefault="000C6538" w:rsidP="00297E24">
      <w:pPr>
        <w:suppressAutoHyphens/>
        <w:jc w:val="both"/>
        <w:rPr>
          <w:szCs w:val="24"/>
        </w:rPr>
      </w:pPr>
      <w:r>
        <w:rPr>
          <w:szCs w:val="24"/>
        </w:rPr>
        <w:t>Regarding the first recommendation</w:t>
      </w:r>
      <w:r w:rsidR="00D80F02">
        <w:rPr>
          <w:szCs w:val="24"/>
        </w:rPr>
        <w:t>, e</w:t>
      </w:r>
      <w:r w:rsidR="00E914B7">
        <w:rPr>
          <w:szCs w:val="24"/>
        </w:rPr>
        <w:t xml:space="preserve">xtending RPP hours overnight is </w:t>
      </w:r>
      <w:r w:rsidR="000408D4">
        <w:rPr>
          <w:szCs w:val="24"/>
        </w:rPr>
        <w:t xml:space="preserve">currently </w:t>
      </w:r>
      <w:r w:rsidR="00E914B7">
        <w:rPr>
          <w:szCs w:val="24"/>
        </w:rPr>
        <w:t xml:space="preserve">not a feasible policy given the operational </w:t>
      </w:r>
      <w:r>
        <w:rPr>
          <w:szCs w:val="24"/>
        </w:rPr>
        <w:t xml:space="preserve">and resource </w:t>
      </w:r>
      <w:r w:rsidR="000408D4">
        <w:rPr>
          <w:szCs w:val="24"/>
        </w:rPr>
        <w:t>strain</w:t>
      </w:r>
      <w:r w:rsidR="00E914B7">
        <w:rPr>
          <w:szCs w:val="24"/>
        </w:rPr>
        <w:t xml:space="preserve"> that it would impose on enforcement </w:t>
      </w:r>
      <w:r>
        <w:rPr>
          <w:szCs w:val="24"/>
        </w:rPr>
        <w:t>agencies</w:t>
      </w:r>
      <w:r w:rsidR="00E914B7">
        <w:rPr>
          <w:szCs w:val="24"/>
        </w:rPr>
        <w:t xml:space="preserve">. </w:t>
      </w:r>
      <w:r>
        <w:rPr>
          <w:szCs w:val="24"/>
        </w:rPr>
        <w:t xml:space="preserve">Enforcement at that level would impose a significant fiscal impact. </w:t>
      </w:r>
    </w:p>
    <w:p w14:paraId="4852A4E8" w14:textId="77777777" w:rsidR="001138F0" w:rsidRDefault="001138F0" w:rsidP="00297E24">
      <w:pPr>
        <w:suppressAutoHyphens/>
        <w:jc w:val="both"/>
        <w:rPr>
          <w:szCs w:val="24"/>
        </w:rPr>
      </w:pPr>
    </w:p>
    <w:p w14:paraId="355568E5" w14:textId="2A2B42D2" w:rsidR="001138F0" w:rsidRDefault="001138F0" w:rsidP="00297E24">
      <w:pPr>
        <w:suppressAutoHyphens/>
        <w:jc w:val="both"/>
        <w:rPr>
          <w:szCs w:val="24"/>
        </w:rPr>
      </w:pPr>
      <w:r>
        <w:rPr>
          <w:szCs w:val="24"/>
        </w:rPr>
        <w:lastRenderedPageBreak/>
        <w:t>In response to</w:t>
      </w:r>
      <w:r w:rsidR="000C6538">
        <w:rPr>
          <w:szCs w:val="24"/>
        </w:rPr>
        <w:t xml:space="preserve"> the second recommendation</w:t>
      </w:r>
      <w:r w:rsidR="00D80F02">
        <w:rPr>
          <w:szCs w:val="24"/>
        </w:rPr>
        <w:t>, DDOT</w:t>
      </w:r>
      <w:r w:rsidR="00E914B7">
        <w:rPr>
          <w:szCs w:val="24"/>
        </w:rPr>
        <w:t xml:space="preserve"> believes that parki</w:t>
      </w:r>
      <w:r w:rsidR="00DF5C34">
        <w:rPr>
          <w:szCs w:val="24"/>
        </w:rPr>
        <w:t>n</w:t>
      </w:r>
      <w:r w:rsidR="00E914B7">
        <w:rPr>
          <w:szCs w:val="24"/>
        </w:rPr>
        <w:t xml:space="preserve">g needs of residents </w:t>
      </w:r>
      <w:r w:rsidR="00576770">
        <w:rPr>
          <w:szCs w:val="24"/>
        </w:rPr>
        <w:t>are</w:t>
      </w:r>
      <w:r w:rsidR="00E914B7">
        <w:rPr>
          <w:szCs w:val="24"/>
        </w:rPr>
        <w:t xml:space="preserve"> sufficiently addressed in the proposed regulations through the ANC </w:t>
      </w:r>
      <w:r w:rsidR="00576770">
        <w:rPr>
          <w:szCs w:val="24"/>
        </w:rPr>
        <w:t>petition</w:t>
      </w:r>
      <w:r w:rsidR="00E914B7">
        <w:rPr>
          <w:szCs w:val="24"/>
        </w:rPr>
        <w:t xml:space="preserve"> system for resident-only parking zones. </w:t>
      </w:r>
    </w:p>
    <w:p w14:paraId="0252211B" w14:textId="77777777" w:rsidR="001138F0" w:rsidRDefault="001138F0" w:rsidP="00297E24">
      <w:pPr>
        <w:suppressAutoHyphens/>
        <w:jc w:val="both"/>
        <w:rPr>
          <w:szCs w:val="24"/>
        </w:rPr>
      </w:pPr>
    </w:p>
    <w:p w14:paraId="49DCB162" w14:textId="5F83A171" w:rsidR="00E914B7" w:rsidRDefault="000C6538" w:rsidP="00297E24">
      <w:pPr>
        <w:suppressAutoHyphens/>
        <w:jc w:val="both"/>
        <w:rPr>
          <w:szCs w:val="24"/>
        </w:rPr>
      </w:pPr>
      <w:r>
        <w:rPr>
          <w:szCs w:val="24"/>
        </w:rPr>
        <w:t>Regarding the third recommendation</w:t>
      </w:r>
      <w:r w:rsidR="00DF5C34">
        <w:rPr>
          <w:szCs w:val="24"/>
        </w:rPr>
        <w:t>, t</w:t>
      </w:r>
      <w:r w:rsidR="00E914B7">
        <w:rPr>
          <w:szCs w:val="24"/>
        </w:rPr>
        <w:t>his final rulemaking clarif</w:t>
      </w:r>
      <w:r w:rsidR="001138F0">
        <w:rPr>
          <w:szCs w:val="24"/>
        </w:rPr>
        <w:t>ies</w:t>
      </w:r>
      <w:r w:rsidR="00E914B7">
        <w:rPr>
          <w:szCs w:val="24"/>
        </w:rPr>
        <w:t xml:space="preserve"> the definition of “resident-only” </w:t>
      </w:r>
      <w:r w:rsidR="006052FE">
        <w:rPr>
          <w:szCs w:val="24"/>
        </w:rPr>
        <w:t>to</w:t>
      </w:r>
      <w:r w:rsidR="00E914B7">
        <w:rPr>
          <w:szCs w:val="24"/>
        </w:rPr>
        <w:t xml:space="preserve"> </w:t>
      </w:r>
      <w:r w:rsidR="001138F0">
        <w:rPr>
          <w:szCs w:val="24"/>
        </w:rPr>
        <w:t>eliminate any</w:t>
      </w:r>
      <w:r w:rsidR="00E914B7">
        <w:rPr>
          <w:szCs w:val="24"/>
        </w:rPr>
        <w:t xml:space="preserve"> confusion. A definition of “resident-only parking” has been added to 18 DCMR § 9901.</w:t>
      </w:r>
    </w:p>
    <w:p w14:paraId="3E973518" w14:textId="77777777" w:rsidR="00E914B7" w:rsidRDefault="00E914B7" w:rsidP="00297E24">
      <w:pPr>
        <w:suppressAutoHyphens/>
        <w:jc w:val="both"/>
        <w:rPr>
          <w:szCs w:val="24"/>
        </w:rPr>
      </w:pPr>
    </w:p>
    <w:p w14:paraId="112C9B11" w14:textId="6D03C7E8" w:rsidR="009D142F" w:rsidRDefault="00E914B7" w:rsidP="00297E24">
      <w:pPr>
        <w:suppressAutoHyphens/>
        <w:jc w:val="both"/>
        <w:rPr>
          <w:szCs w:val="24"/>
        </w:rPr>
      </w:pPr>
      <w:r>
        <w:rPr>
          <w:szCs w:val="24"/>
        </w:rPr>
        <w:t>One commenter</w:t>
      </w:r>
      <w:r w:rsidR="009D142F">
        <w:rPr>
          <w:szCs w:val="24"/>
        </w:rPr>
        <w:t xml:space="preserve"> expressed support for the resident-only criteria as it pertains to “major traffic generators.” </w:t>
      </w:r>
    </w:p>
    <w:p w14:paraId="2DE702E5" w14:textId="1266C890" w:rsidR="009D142F" w:rsidRDefault="009D142F" w:rsidP="00297E24">
      <w:pPr>
        <w:suppressAutoHyphens/>
        <w:jc w:val="both"/>
        <w:rPr>
          <w:szCs w:val="24"/>
        </w:rPr>
      </w:pPr>
    </w:p>
    <w:p w14:paraId="21BBE8A7" w14:textId="2AD74BBA" w:rsidR="001208D0" w:rsidRDefault="009D142F" w:rsidP="00297E24">
      <w:pPr>
        <w:suppressAutoHyphens/>
        <w:jc w:val="both"/>
        <w:rPr>
          <w:szCs w:val="24"/>
        </w:rPr>
      </w:pPr>
      <w:r>
        <w:rPr>
          <w:szCs w:val="24"/>
        </w:rPr>
        <w:t xml:space="preserve">Finally, </w:t>
      </w:r>
      <w:r w:rsidR="00E914B7">
        <w:rPr>
          <w:szCs w:val="24"/>
        </w:rPr>
        <w:t xml:space="preserve">one commenter sought clarification on the </w:t>
      </w:r>
      <w:r w:rsidR="00B104DE">
        <w:rPr>
          <w:szCs w:val="24"/>
        </w:rPr>
        <w:t xml:space="preserve">meaning </w:t>
      </w:r>
      <w:r w:rsidR="00B716F5">
        <w:rPr>
          <w:szCs w:val="24"/>
        </w:rPr>
        <w:t>of § 2414.11 as amended</w:t>
      </w:r>
      <w:r w:rsidR="008A1A26">
        <w:rPr>
          <w:szCs w:val="24"/>
        </w:rPr>
        <w:t xml:space="preserve">, which refers to annual visitor parking pass eligibility for residents in an </w:t>
      </w:r>
      <w:r w:rsidR="00591CD0">
        <w:rPr>
          <w:szCs w:val="24"/>
        </w:rPr>
        <w:t>e</w:t>
      </w:r>
      <w:r w:rsidR="008A1A26">
        <w:rPr>
          <w:szCs w:val="24"/>
        </w:rPr>
        <w:t xml:space="preserve">nhanced </w:t>
      </w:r>
      <w:r w:rsidR="00591CD0">
        <w:rPr>
          <w:szCs w:val="24"/>
        </w:rPr>
        <w:t>r</w:t>
      </w:r>
      <w:r w:rsidR="008A1A26">
        <w:rPr>
          <w:szCs w:val="24"/>
        </w:rPr>
        <w:t xml:space="preserve">esidential </w:t>
      </w:r>
      <w:r w:rsidR="00591CD0">
        <w:rPr>
          <w:szCs w:val="24"/>
        </w:rPr>
        <w:t>p</w:t>
      </w:r>
      <w:r w:rsidR="008A1A26">
        <w:rPr>
          <w:szCs w:val="24"/>
        </w:rPr>
        <w:t xml:space="preserve">ermit </w:t>
      </w:r>
      <w:r w:rsidR="00591CD0">
        <w:rPr>
          <w:szCs w:val="24"/>
        </w:rPr>
        <w:t>p</w:t>
      </w:r>
      <w:r w:rsidR="008A1A26">
        <w:rPr>
          <w:szCs w:val="24"/>
        </w:rPr>
        <w:t xml:space="preserve">arking </w:t>
      </w:r>
      <w:r w:rsidR="00591CD0">
        <w:rPr>
          <w:szCs w:val="24"/>
        </w:rPr>
        <w:t>(</w:t>
      </w:r>
      <w:r w:rsidR="00604A00">
        <w:rPr>
          <w:szCs w:val="24"/>
        </w:rPr>
        <w:t>“</w:t>
      </w:r>
      <w:r w:rsidR="00591CD0">
        <w:rPr>
          <w:szCs w:val="24"/>
        </w:rPr>
        <w:t>ERPP</w:t>
      </w:r>
      <w:r w:rsidR="00604A00">
        <w:rPr>
          <w:szCs w:val="24"/>
        </w:rPr>
        <w:t>”</w:t>
      </w:r>
      <w:r w:rsidR="00591CD0">
        <w:rPr>
          <w:szCs w:val="24"/>
        </w:rPr>
        <w:t xml:space="preserve">) </w:t>
      </w:r>
      <w:r w:rsidR="008A1A26">
        <w:rPr>
          <w:szCs w:val="24"/>
        </w:rPr>
        <w:t>area</w:t>
      </w:r>
      <w:r w:rsidR="00B716F5">
        <w:rPr>
          <w:szCs w:val="24"/>
        </w:rPr>
        <w:t xml:space="preserve">. </w:t>
      </w:r>
      <w:r w:rsidR="00797886">
        <w:rPr>
          <w:szCs w:val="24"/>
        </w:rPr>
        <w:t>DDOT is clarifying that t</w:t>
      </w:r>
      <w:r w:rsidR="00B716F5">
        <w:rPr>
          <w:szCs w:val="24"/>
        </w:rPr>
        <w:t>he provision in § 2414.11 that refers to annual visitor parking passes should be read in conjunction with § 2414.9, a provision that this rulemaking does not amend.</w:t>
      </w:r>
      <w:r w:rsidR="008A1A26">
        <w:rPr>
          <w:szCs w:val="24"/>
        </w:rPr>
        <w:t xml:space="preserve"> Thus, this rulemaking does not impact a resident’s eligibility to receive an annual visitor parking pass.</w:t>
      </w:r>
      <w:r w:rsidR="00B716F5">
        <w:rPr>
          <w:szCs w:val="24"/>
        </w:rPr>
        <w:t xml:space="preserve"> The final rulemaking contain</w:t>
      </w:r>
      <w:r w:rsidR="00797886">
        <w:rPr>
          <w:szCs w:val="24"/>
        </w:rPr>
        <w:t>s</w:t>
      </w:r>
      <w:r w:rsidR="00B716F5">
        <w:rPr>
          <w:szCs w:val="24"/>
        </w:rPr>
        <w:t xml:space="preserve"> new clarifying language in § 2414.11 to highlight this </w:t>
      </w:r>
      <w:r w:rsidR="008A1A26">
        <w:rPr>
          <w:szCs w:val="24"/>
        </w:rPr>
        <w:t>connection.</w:t>
      </w:r>
    </w:p>
    <w:p w14:paraId="2C199FE4" w14:textId="3B7EE9AA" w:rsidR="00E5104D" w:rsidRDefault="00E5104D" w:rsidP="00297E24">
      <w:pPr>
        <w:suppressAutoHyphens/>
        <w:jc w:val="both"/>
        <w:rPr>
          <w:szCs w:val="24"/>
        </w:rPr>
      </w:pPr>
    </w:p>
    <w:p w14:paraId="0ED6E1BF" w14:textId="56239665" w:rsidR="00EA6A28" w:rsidRPr="00790617" w:rsidRDefault="00EA6A28" w:rsidP="00297E24">
      <w:pPr>
        <w:suppressAutoHyphens/>
        <w:jc w:val="both"/>
        <w:rPr>
          <w:szCs w:val="24"/>
          <w:u w:val="single"/>
        </w:rPr>
      </w:pPr>
      <w:r>
        <w:rPr>
          <w:szCs w:val="24"/>
          <w:u w:val="single"/>
        </w:rPr>
        <w:t xml:space="preserve">ANC </w:t>
      </w:r>
      <w:r w:rsidR="00BE2E29">
        <w:rPr>
          <w:szCs w:val="24"/>
          <w:u w:val="single"/>
        </w:rPr>
        <w:t xml:space="preserve">2B </w:t>
      </w:r>
      <w:r>
        <w:rPr>
          <w:szCs w:val="24"/>
          <w:u w:val="single"/>
        </w:rPr>
        <w:t>Resolution</w:t>
      </w:r>
    </w:p>
    <w:p w14:paraId="201D4AC3" w14:textId="0E67E117" w:rsidR="00E5104D" w:rsidRDefault="00143F60" w:rsidP="00297E24">
      <w:pPr>
        <w:suppressAutoHyphens/>
        <w:jc w:val="both"/>
        <w:rPr>
          <w:szCs w:val="24"/>
        </w:rPr>
      </w:pPr>
      <w:proofErr w:type="gramStart"/>
      <w:r>
        <w:rPr>
          <w:szCs w:val="24"/>
        </w:rPr>
        <w:t>The resolution from ANC 2B</w:t>
      </w:r>
      <w:r w:rsidR="000408D4">
        <w:rPr>
          <w:szCs w:val="24"/>
        </w:rPr>
        <w:t xml:space="preserve"> expressed opposition</w:t>
      </w:r>
      <w:r w:rsidR="00852794">
        <w:rPr>
          <w:szCs w:val="24"/>
        </w:rPr>
        <w:t xml:space="preserve"> to </w:t>
      </w:r>
      <w:r w:rsidR="0033690D">
        <w:rPr>
          <w:szCs w:val="24"/>
        </w:rPr>
        <w:t xml:space="preserve">resident-only </w:t>
      </w:r>
      <w:r w:rsidR="00852794">
        <w:rPr>
          <w:szCs w:val="24"/>
        </w:rPr>
        <w:t>parking</w:t>
      </w:r>
      <w:r w:rsidR="006A132C">
        <w:rPr>
          <w:szCs w:val="24"/>
        </w:rPr>
        <w:t xml:space="preserve"> as</w:t>
      </w:r>
      <w:r w:rsidR="00B85922">
        <w:rPr>
          <w:szCs w:val="24"/>
        </w:rPr>
        <w:t xml:space="preserve"> general</w:t>
      </w:r>
      <w:r w:rsidR="006A132C">
        <w:rPr>
          <w:szCs w:val="24"/>
        </w:rPr>
        <w:t xml:space="preserve"> District policy.</w:t>
      </w:r>
      <w:proofErr w:type="gramEnd"/>
      <w:r w:rsidR="000408D4">
        <w:rPr>
          <w:szCs w:val="24"/>
        </w:rPr>
        <w:t xml:space="preserve"> The ANC did, however</w:t>
      </w:r>
      <w:r w:rsidR="00852794">
        <w:rPr>
          <w:szCs w:val="24"/>
        </w:rPr>
        <w:t xml:space="preserve">, support the rulemaking’s </w:t>
      </w:r>
      <w:r w:rsidR="000408D4">
        <w:rPr>
          <w:szCs w:val="24"/>
        </w:rPr>
        <w:t xml:space="preserve">reduction of these zones to a </w:t>
      </w:r>
      <w:r w:rsidR="000C6538">
        <w:rPr>
          <w:szCs w:val="24"/>
        </w:rPr>
        <w:t>five</w:t>
      </w:r>
      <w:r w:rsidR="00837B21">
        <w:rPr>
          <w:szCs w:val="24"/>
        </w:rPr>
        <w:t xml:space="preserve"> (5) </w:t>
      </w:r>
      <w:r w:rsidR="000408D4">
        <w:rPr>
          <w:szCs w:val="24"/>
        </w:rPr>
        <w:t xml:space="preserve">block minimum, as compared to the ANC-wide </w:t>
      </w:r>
      <w:r w:rsidR="00852794">
        <w:rPr>
          <w:szCs w:val="24"/>
        </w:rPr>
        <w:t xml:space="preserve">minimum </w:t>
      </w:r>
      <w:r w:rsidR="000408D4">
        <w:rPr>
          <w:szCs w:val="24"/>
        </w:rPr>
        <w:t>zone proposed under the First Proposed Rulemaking.</w:t>
      </w:r>
      <w:r w:rsidR="006A132C">
        <w:rPr>
          <w:szCs w:val="24"/>
        </w:rPr>
        <w:t xml:space="preserve"> The resolution</w:t>
      </w:r>
      <w:r w:rsidR="000408D4">
        <w:rPr>
          <w:szCs w:val="24"/>
        </w:rPr>
        <w:t xml:space="preserve"> also</w:t>
      </w:r>
      <w:r w:rsidR="006A132C">
        <w:rPr>
          <w:szCs w:val="24"/>
        </w:rPr>
        <w:t xml:space="preserve"> specifically notes that the ANC is working with DDOT on a series of recommendations from a curbside management study from July 2018</w:t>
      </w:r>
      <w:r w:rsidR="0033690D">
        <w:rPr>
          <w:szCs w:val="24"/>
        </w:rPr>
        <w:t xml:space="preserve">. </w:t>
      </w:r>
    </w:p>
    <w:p w14:paraId="130A4264" w14:textId="0BA1B306" w:rsidR="006A132C" w:rsidRDefault="006A132C" w:rsidP="00297E24">
      <w:pPr>
        <w:suppressAutoHyphens/>
        <w:jc w:val="both"/>
        <w:rPr>
          <w:szCs w:val="24"/>
        </w:rPr>
      </w:pPr>
    </w:p>
    <w:p w14:paraId="555DA59A" w14:textId="08C75C23" w:rsidR="006A132C" w:rsidRDefault="000408D4" w:rsidP="00297E24">
      <w:pPr>
        <w:suppressAutoHyphens/>
        <w:jc w:val="both"/>
        <w:rPr>
          <w:szCs w:val="24"/>
        </w:rPr>
      </w:pPr>
      <w:r>
        <w:rPr>
          <w:szCs w:val="24"/>
        </w:rPr>
        <w:t xml:space="preserve">DDOT </w:t>
      </w:r>
      <w:r w:rsidR="006A132C">
        <w:rPr>
          <w:szCs w:val="24"/>
        </w:rPr>
        <w:t xml:space="preserve">will continue to work with the ANC on addressing the recommendations made via </w:t>
      </w:r>
      <w:r w:rsidR="000C6538">
        <w:rPr>
          <w:szCs w:val="24"/>
        </w:rPr>
        <w:t xml:space="preserve">their </w:t>
      </w:r>
      <w:r w:rsidR="006A132C">
        <w:rPr>
          <w:szCs w:val="24"/>
        </w:rPr>
        <w:t>resolution in July</w:t>
      </w:r>
      <w:r w:rsidR="00837B21">
        <w:rPr>
          <w:szCs w:val="24"/>
        </w:rPr>
        <w:t>,</w:t>
      </w:r>
      <w:r w:rsidR="006A132C">
        <w:rPr>
          <w:szCs w:val="24"/>
        </w:rPr>
        <w:t xml:space="preserve"> 2018.</w:t>
      </w:r>
      <w:r w:rsidR="00EF235F">
        <w:rPr>
          <w:szCs w:val="24"/>
        </w:rPr>
        <w:t xml:space="preserve"> </w:t>
      </w:r>
      <w:r w:rsidR="00D501A0">
        <w:rPr>
          <w:szCs w:val="24"/>
        </w:rPr>
        <w:t>Regarding the general opposition to resident-only parking zones,</w:t>
      </w:r>
      <w:r w:rsidR="00DC1AB2">
        <w:rPr>
          <w:szCs w:val="24"/>
        </w:rPr>
        <w:t xml:space="preserve"> the agency has</w:t>
      </w:r>
      <w:r w:rsidR="006231B0" w:rsidRPr="006231B0">
        <w:rPr>
          <w:szCs w:val="24"/>
        </w:rPr>
        <w:t xml:space="preserve"> </w:t>
      </w:r>
      <w:r w:rsidR="006231B0">
        <w:rPr>
          <w:szCs w:val="24"/>
        </w:rPr>
        <w:t xml:space="preserve">determined that this policy furthers </w:t>
      </w:r>
      <w:r w:rsidR="000C6538">
        <w:rPr>
          <w:szCs w:val="24"/>
        </w:rPr>
        <w:t>curbside management objectives. DDOT</w:t>
      </w:r>
      <w:r w:rsidR="006231B0">
        <w:rPr>
          <w:szCs w:val="24"/>
        </w:rPr>
        <w:t xml:space="preserve"> has</w:t>
      </w:r>
      <w:r w:rsidR="00DC1AB2">
        <w:rPr>
          <w:szCs w:val="24"/>
        </w:rPr>
        <w:t xml:space="preserve"> received requests </w:t>
      </w:r>
      <w:r w:rsidR="000C6538">
        <w:rPr>
          <w:szCs w:val="24"/>
        </w:rPr>
        <w:t xml:space="preserve">for resident-only parking zones </w:t>
      </w:r>
      <w:r w:rsidR="00DC1AB2">
        <w:rPr>
          <w:szCs w:val="24"/>
        </w:rPr>
        <w:t>from other ANCs</w:t>
      </w:r>
      <w:r w:rsidR="006231B0">
        <w:rPr>
          <w:szCs w:val="24"/>
        </w:rPr>
        <w:t>.</w:t>
      </w:r>
    </w:p>
    <w:p w14:paraId="047ED189" w14:textId="10391A16" w:rsidR="00BE2E29" w:rsidRDefault="00BE2E29" w:rsidP="00297E24">
      <w:pPr>
        <w:suppressAutoHyphens/>
        <w:jc w:val="both"/>
        <w:rPr>
          <w:szCs w:val="24"/>
        </w:rPr>
      </w:pPr>
    </w:p>
    <w:p w14:paraId="79AA82FF" w14:textId="3A098E75" w:rsidR="00BE2E29" w:rsidRDefault="00BE2E29" w:rsidP="00297E24">
      <w:pPr>
        <w:suppressAutoHyphens/>
        <w:jc w:val="both"/>
        <w:rPr>
          <w:szCs w:val="24"/>
        </w:rPr>
      </w:pPr>
      <w:r>
        <w:rPr>
          <w:szCs w:val="24"/>
          <w:u w:val="single"/>
        </w:rPr>
        <w:t>ANC 6C Resolution</w:t>
      </w:r>
    </w:p>
    <w:p w14:paraId="2FE4793D" w14:textId="4286F83D" w:rsidR="00BE2E29" w:rsidRDefault="00BE2E29" w:rsidP="00297E24">
      <w:pPr>
        <w:suppressAutoHyphens/>
        <w:jc w:val="both"/>
        <w:rPr>
          <w:szCs w:val="24"/>
        </w:rPr>
      </w:pPr>
      <w:r>
        <w:rPr>
          <w:szCs w:val="24"/>
        </w:rPr>
        <w:t xml:space="preserve">The resolution from ANC 6C expressed concern with the criteria and standards for resident-only designation of RPP zones, mechanisms for reviewing ANC applications, clarity over whether temporary visitor permits would qualify for resident-only parking, tension between residential and non-residential uses in potential resident-only RPP zones, the provision </w:t>
      </w:r>
      <w:r w:rsidR="00D501A0">
        <w:rPr>
          <w:szCs w:val="24"/>
        </w:rPr>
        <w:t>restricting parking on sidewalks, and the provision allowing vehicles with RPP stickers to park within 25</w:t>
      </w:r>
      <w:r w:rsidR="000C6538">
        <w:rPr>
          <w:szCs w:val="24"/>
        </w:rPr>
        <w:t xml:space="preserve"> feet</w:t>
      </w:r>
      <w:r w:rsidR="00D501A0">
        <w:rPr>
          <w:szCs w:val="24"/>
        </w:rPr>
        <w:t xml:space="preserve"> of an intersection. The resolution also asked DDOT to add a provision limiting </w:t>
      </w:r>
      <w:r w:rsidR="009848AD">
        <w:rPr>
          <w:szCs w:val="24"/>
        </w:rPr>
        <w:t>vehicles</w:t>
      </w:r>
      <w:r w:rsidR="00D501A0">
        <w:rPr>
          <w:szCs w:val="24"/>
        </w:rPr>
        <w:t xml:space="preserve"> to</w:t>
      </w:r>
      <w:r w:rsidR="00837B21">
        <w:rPr>
          <w:szCs w:val="24"/>
        </w:rPr>
        <w:t xml:space="preserve"> thirty (</w:t>
      </w:r>
      <w:r w:rsidR="00D501A0">
        <w:rPr>
          <w:szCs w:val="24"/>
        </w:rPr>
        <w:t>30</w:t>
      </w:r>
      <w:r w:rsidR="00837B21">
        <w:rPr>
          <w:szCs w:val="24"/>
        </w:rPr>
        <w:t>)</w:t>
      </w:r>
      <w:r w:rsidR="00D501A0">
        <w:rPr>
          <w:szCs w:val="24"/>
        </w:rPr>
        <w:t xml:space="preserve"> days’ worth of temporary visitor parking permits</w:t>
      </w:r>
      <w:r w:rsidR="00E13C4D">
        <w:rPr>
          <w:szCs w:val="24"/>
        </w:rPr>
        <w:t xml:space="preserve"> in any </w:t>
      </w:r>
      <w:r w:rsidR="00837B21">
        <w:rPr>
          <w:szCs w:val="24"/>
        </w:rPr>
        <w:t xml:space="preserve">one (1) </w:t>
      </w:r>
      <w:r w:rsidR="00E13C4D">
        <w:rPr>
          <w:szCs w:val="24"/>
        </w:rPr>
        <w:t>year period.</w:t>
      </w:r>
      <w:r w:rsidR="0027493D">
        <w:rPr>
          <w:szCs w:val="24"/>
        </w:rPr>
        <w:t xml:space="preserve"> These points are addressed in order below.</w:t>
      </w:r>
    </w:p>
    <w:p w14:paraId="0FBAE22F" w14:textId="22542F60" w:rsidR="00E13C4D" w:rsidRDefault="00E13C4D" w:rsidP="00297E24">
      <w:pPr>
        <w:suppressAutoHyphens/>
        <w:jc w:val="both"/>
        <w:rPr>
          <w:szCs w:val="24"/>
        </w:rPr>
      </w:pPr>
    </w:p>
    <w:p w14:paraId="12AA3378" w14:textId="7E979D9C" w:rsidR="00E13C4D" w:rsidRPr="008D6FA9" w:rsidRDefault="000D0D8D" w:rsidP="00297E24">
      <w:pPr>
        <w:suppressAutoHyphens/>
        <w:jc w:val="both"/>
        <w:rPr>
          <w:szCs w:val="24"/>
        </w:rPr>
      </w:pPr>
      <w:r>
        <w:rPr>
          <w:szCs w:val="24"/>
        </w:rPr>
        <w:t xml:space="preserve">The resolution </w:t>
      </w:r>
      <w:r w:rsidR="00664A1B">
        <w:rPr>
          <w:szCs w:val="24"/>
        </w:rPr>
        <w:t>suggested that</w:t>
      </w:r>
      <w:r w:rsidR="0065059C">
        <w:rPr>
          <w:szCs w:val="24"/>
        </w:rPr>
        <w:t xml:space="preserve"> the language in § 2437.1(b), </w:t>
      </w:r>
      <w:r w:rsidR="00854916">
        <w:rPr>
          <w:szCs w:val="24"/>
        </w:rPr>
        <w:t>which requires a majority of blocks within the requesting ANC to be designated as RPP blocks before a petition can be made to DDOT for resident-only status</w:t>
      </w:r>
      <w:r w:rsidR="00664A1B">
        <w:rPr>
          <w:szCs w:val="24"/>
        </w:rPr>
        <w:t xml:space="preserve">, is ambiguous </w:t>
      </w:r>
      <w:r w:rsidR="00837B21">
        <w:rPr>
          <w:szCs w:val="24"/>
        </w:rPr>
        <w:t>and</w:t>
      </w:r>
      <w:r w:rsidR="00664A1B">
        <w:rPr>
          <w:szCs w:val="24"/>
        </w:rPr>
        <w:t xml:space="preserve"> confusing</w:t>
      </w:r>
      <w:r w:rsidR="00854916">
        <w:rPr>
          <w:szCs w:val="24"/>
        </w:rPr>
        <w:t xml:space="preserve">. </w:t>
      </w:r>
      <w:r w:rsidR="008C3E27">
        <w:rPr>
          <w:szCs w:val="24"/>
        </w:rPr>
        <w:t xml:space="preserve">The subsection is meant to require at </w:t>
      </w:r>
      <w:proofErr w:type="gramStart"/>
      <w:r w:rsidR="008C3E27">
        <w:rPr>
          <w:szCs w:val="24"/>
        </w:rPr>
        <w:t xml:space="preserve">least </w:t>
      </w:r>
      <w:r w:rsidR="000C6538">
        <w:rPr>
          <w:szCs w:val="24"/>
        </w:rPr>
        <w:t xml:space="preserve"> </w:t>
      </w:r>
      <w:r w:rsidR="00297E24">
        <w:rPr>
          <w:szCs w:val="24"/>
        </w:rPr>
        <w:t>fifty</w:t>
      </w:r>
      <w:proofErr w:type="gramEnd"/>
      <w:r w:rsidR="00297E24">
        <w:rPr>
          <w:szCs w:val="24"/>
        </w:rPr>
        <w:t xml:space="preserve">-one </w:t>
      </w:r>
      <w:r w:rsidR="000C6538">
        <w:rPr>
          <w:szCs w:val="24"/>
        </w:rPr>
        <w:t>percent</w:t>
      </w:r>
      <w:r w:rsidR="00297E24">
        <w:rPr>
          <w:szCs w:val="24"/>
        </w:rPr>
        <w:t xml:space="preserve"> (51%)</w:t>
      </w:r>
      <w:r w:rsidR="008C3E27">
        <w:rPr>
          <w:szCs w:val="24"/>
        </w:rPr>
        <w:t xml:space="preserve"> of blocks within the ANC to be designated as RPP blocks for at least one </w:t>
      </w:r>
      <w:r w:rsidR="000E7D76">
        <w:rPr>
          <w:szCs w:val="24"/>
        </w:rPr>
        <w:t xml:space="preserve">(1) </w:t>
      </w:r>
      <w:r w:rsidR="008C3E27">
        <w:rPr>
          <w:szCs w:val="24"/>
        </w:rPr>
        <w:t xml:space="preserve">year before such a petition can be made. This is the intent of the program, </w:t>
      </w:r>
      <w:r w:rsidR="000C6538">
        <w:rPr>
          <w:szCs w:val="24"/>
        </w:rPr>
        <w:t>since</w:t>
      </w:r>
      <w:r w:rsidR="008C3E27">
        <w:rPr>
          <w:szCs w:val="24"/>
        </w:rPr>
        <w:t xml:space="preserve"> </w:t>
      </w:r>
      <w:r w:rsidR="008C3E27">
        <w:rPr>
          <w:szCs w:val="24"/>
        </w:rPr>
        <w:lastRenderedPageBreak/>
        <w:t>blocks that are not yet designated as RPP blocks are not eligible to become resident-only blocks</w:t>
      </w:r>
      <w:r w:rsidR="000C6538">
        <w:rPr>
          <w:szCs w:val="24"/>
        </w:rPr>
        <w:t>.</w:t>
      </w:r>
      <w:r w:rsidR="008C3E27">
        <w:rPr>
          <w:szCs w:val="24"/>
        </w:rPr>
        <w:t xml:space="preserve"> DDOT requires residential streets with parking difficulties to petition for RPP status as a first attempt to alleviate the difficulties. ANCs that do not meet this standard will first need to obtain RPP status on a majority of its blocks before a resident-only request can be made. </w:t>
      </w:r>
    </w:p>
    <w:p w14:paraId="50930555" w14:textId="334075E1" w:rsidR="00E13C4D" w:rsidRPr="00790617" w:rsidRDefault="00E13C4D" w:rsidP="00297E24">
      <w:pPr>
        <w:suppressAutoHyphens/>
        <w:jc w:val="both"/>
        <w:rPr>
          <w:i/>
          <w:szCs w:val="24"/>
        </w:rPr>
      </w:pPr>
    </w:p>
    <w:p w14:paraId="4AF71713" w14:textId="41A1E616" w:rsidR="00E13C4D" w:rsidRDefault="0065059C" w:rsidP="00297E24">
      <w:pPr>
        <w:suppressAutoHyphens/>
        <w:jc w:val="both"/>
        <w:rPr>
          <w:szCs w:val="24"/>
        </w:rPr>
      </w:pPr>
      <w:r>
        <w:rPr>
          <w:szCs w:val="24"/>
        </w:rPr>
        <w:t xml:space="preserve">The resolution also suggested that the introductory language in § 2437.1 contained an erroneous reference to designating “all blocks” as resident-only RPP blocks as a possible holdover from the First Notice of Proposed Rulemaking. However, the language in the introductory paragraph of the subsection does not require all blocks to be designated as resident-only blocks, and the reference to “all” blocks in § 2437.1(a) </w:t>
      </w:r>
      <w:r w:rsidR="00BC6457">
        <w:rPr>
          <w:szCs w:val="24"/>
        </w:rPr>
        <w:t>allow</w:t>
      </w:r>
      <w:r w:rsidR="00A07D65">
        <w:rPr>
          <w:szCs w:val="24"/>
        </w:rPr>
        <w:t>s</w:t>
      </w:r>
      <w:r w:rsidR="00BC6457">
        <w:rPr>
          <w:szCs w:val="24"/>
        </w:rPr>
        <w:t xml:space="preserve"> the ANC to petition for “all </w:t>
      </w:r>
      <w:r w:rsidR="00BC6457" w:rsidRPr="00790617">
        <w:rPr>
          <w:i/>
          <w:szCs w:val="24"/>
        </w:rPr>
        <w:t>or a portion of</w:t>
      </w:r>
      <w:r w:rsidR="00BC6457">
        <w:rPr>
          <w:szCs w:val="24"/>
        </w:rPr>
        <w:t xml:space="preserve"> blocks” to be resident-only. The subsection is drafted as intended.</w:t>
      </w:r>
    </w:p>
    <w:p w14:paraId="26ABD8FD" w14:textId="29B01862" w:rsidR="00BC6457" w:rsidRDefault="00BC6457" w:rsidP="00297E24">
      <w:pPr>
        <w:suppressAutoHyphens/>
        <w:jc w:val="both"/>
        <w:rPr>
          <w:szCs w:val="24"/>
        </w:rPr>
      </w:pPr>
    </w:p>
    <w:p w14:paraId="63A44376" w14:textId="531CB47A" w:rsidR="00BC6457" w:rsidRDefault="00BC6457" w:rsidP="00297E24">
      <w:pPr>
        <w:suppressAutoHyphens/>
        <w:jc w:val="both"/>
        <w:rPr>
          <w:szCs w:val="24"/>
        </w:rPr>
      </w:pPr>
      <w:r>
        <w:rPr>
          <w:szCs w:val="24"/>
        </w:rPr>
        <w:t xml:space="preserve">The ANC was also concerned with the evaluation schedule for ANC petitions for resident-only status. The language in § 2437.7 sets a biannual review schedule and does not </w:t>
      </w:r>
      <w:r w:rsidR="007162CC">
        <w:rPr>
          <w:szCs w:val="24"/>
        </w:rPr>
        <w:t>mandate a schedule</w:t>
      </w:r>
      <w:r w:rsidR="00A07D65">
        <w:rPr>
          <w:szCs w:val="24"/>
        </w:rPr>
        <w:t xml:space="preserve"> or frequency</w:t>
      </w:r>
      <w:r w:rsidR="007162CC">
        <w:rPr>
          <w:szCs w:val="24"/>
        </w:rPr>
        <w:t xml:space="preserve"> for ANC submission. </w:t>
      </w:r>
      <w:r w:rsidR="00D30DAC">
        <w:rPr>
          <w:szCs w:val="24"/>
        </w:rPr>
        <w:t xml:space="preserve">Further specificity in the schedule or frequency </w:t>
      </w:r>
      <w:r w:rsidR="00BA7669">
        <w:rPr>
          <w:szCs w:val="24"/>
        </w:rPr>
        <w:t>is unnecessary to add to the regulatory text as it will be communicated to ANCs through the normal channels of communication as well as via the DDOT website.</w:t>
      </w:r>
    </w:p>
    <w:p w14:paraId="74AA0D09" w14:textId="3AC30296" w:rsidR="003F2129" w:rsidRDefault="003F2129" w:rsidP="00297E24">
      <w:pPr>
        <w:suppressAutoHyphens/>
        <w:jc w:val="both"/>
        <w:rPr>
          <w:szCs w:val="24"/>
        </w:rPr>
      </w:pPr>
    </w:p>
    <w:p w14:paraId="6647191E" w14:textId="7A2D2592" w:rsidR="003F2129" w:rsidRDefault="003F2129" w:rsidP="00297E24">
      <w:pPr>
        <w:suppressAutoHyphens/>
        <w:jc w:val="both"/>
        <w:rPr>
          <w:szCs w:val="24"/>
        </w:rPr>
      </w:pPr>
      <w:r>
        <w:rPr>
          <w:szCs w:val="24"/>
        </w:rPr>
        <w:t xml:space="preserve">The ANC suggested </w:t>
      </w:r>
      <w:r w:rsidR="00D30DAC">
        <w:rPr>
          <w:szCs w:val="24"/>
        </w:rPr>
        <w:t xml:space="preserve">that the rulemaking is unclear </w:t>
      </w:r>
      <w:r>
        <w:rPr>
          <w:szCs w:val="24"/>
        </w:rPr>
        <w:t xml:space="preserve">whether temporary visitor parking </w:t>
      </w:r>
      <w:r w:rsidR="003B6BE4">
        <w:rPr>
          <w:szCs w:val="24"/>
        </w:rPr>
        <w:t>permits</w:t>
      </w:r>
      <w:r>
        <w:rPr>
          <w:szCs w:val="24"/>
        </w:rPr>
        <w:t xml:space="preserve"> are effective in resident-only parking zones alongside RPP stickers and annual visitor parking passes. DDOT agrees that the language in § 2432.1(b) and § 2439.1</w:t>
      </w:r>
      <w:r w:rsidR="0042724F">
        <w:rPr>
          <w:szCs w:val="24"/>
        </w:rPr>
        <w:t xml:space="preserve"> found in the proposed rule</w:t>
      </w:r>
      <w:r>
        <w:rPr>
          <w:szCs w:val="24"/>
        </w:rPr>
        <w:t xml:space="preserve"> is unclear</w:t>
      </w:r>
      <w:r w:rsidR="00D30DAC">
        <w:rPr>
          <w:szCs w:val="24"/>
        </w:rPr>
        <w:t>.</w:t>
      </w:r>
      <w:r>
        <w:rPr>
          <w:szCs w:val="24"/>
        </w:rPr>
        <w:t xml:space="preserve"> </w:t>
      </w:r>
      <w:r w:rsidR="00D30DAC">
        <w:rPr>
          <w:szCs w:val="24"/>
        </w:rPr>
        <w:t>DDOT</w:t>
      </w:r>
      <w:r>
        <w:rPr>
          <w:szCs w:val="24"/>
        </w:rPr>
        <w:t xml:space="preserve"> has updated the language in § 2432.1(b) to align with § 2439.1</w:t>
      </w:r>
      <w:r w:rsidR="00D30DAC">
        <w:rPr>
          <w:szCs w:val="24"/>
        </w:rPr>
        <w:t>. This clarification also aligns with</w:t>
      </w:r>
      <w:r>
        <w:rPr>
          <w:szCs w:val="24"/>
        </w:rPr>
        <w:t xml:space="preserve"> </w:t>
      </w:r>
      <w:r w:rsidR="00D30DAC">
        <w:rPr>
          <w:szCs w:val="24"/>
        </w:rPr>
        <w:t>DDOT’s</w:t>
      </w:r>
      <w:r>
        <w:rPr>
          <w:szCs w:val="24"/>
        </w:rPr>
        <w:t xml:space="preserve"> </w:t>
      </w:r>
      <w:r w:rsidR="00D30DAC">
        <w:rPr>
          <w:szCs w:val="24"/>
        </w:rPr>
        <w:t xml:space="preserve">standard </w:t>
      </w:r>
      <w:r w:rsidR="000F33E2">
        <w:rPr>
          <w:szCs w:val="24"/>
        </w:rPr>
        <w:t>operating procedure</w:t>
      </w:r>
      <w:r>
        <w:rPr>
          <w:szCs w:val="24"/>
        </w:rPr>
        <w:t xml:space="preserve"> of treating temporary visitor parking p</w:t>
      </w:r>
      <w:r w:rsidR="003B6BE4">
        <w:rPr>
          <w:szCs w:val="24"/>
        </w:rPr>
        <w:t>ermits</w:t>
      </w:r>
      <w:r>
        <w:rPr>
          <w:szCs w:val="24"/>
        </w:rPr>
        <w:t xml:space="preserve"> the same as annual visitor parking passes for purposes of </w:t>
      </w:r>
      <w:r w:rsidR="00BA753B">
        <w:rPr>
          <w:szCs w:val="24"/>
        </w:rPr>
        <w:t xml:space="preserve">RPP and </w:t>
      </w:r>
      <w:r>
        <w:rPr>
          <w:szCs w:val="24"/>
        </w:rPr>
        <w:t xml:space="preserve">resident-only parking </w:t>
      </w:r>
      <w:r w:rsidR="00FD5C7E">
        <w:rPr>
          <w:szCs w:val="24"/>
        </w:rPr>
        <w:t>privileges</w:t>
      </w:r>
      <w:r>
        <w:rPr>
          <w:szCs w:val="24"/>
        </w:rPr>
        <w:t>.</w:t>
      </w:r>
    </w:p>
    <w:p w14:paraId="7474008B" w14:textId="2145B8E7" w:rsidR="00AC5778" w:rsidRDefault="00AC5778" w:rsidP="00297E24">
      <w:pPr>
        <w:suppressAutoHyphens/>
        <w:jc w:val="both"/>
        <w:rPr>
          <w:szCs w:val="24"/>
        </w:rPr>
      </w:pPr>
    </w:p>
    <w:p w14:paraId="0AD338AF" w14:textId="508CEB3D" w:rsidR="00AC5778" w:rsidRDefault="00B10BAC" w:rsidP="00297E24">
      <w:pPr>
        <w:suppressAutoHyphens/>
        <w:jc w:val="both"/>
        <w:rPr>
          <w:szCs w:val="24"/>
        </w:rPr>
      </w:pPr>
      <w:r>
        <w:rPr>
          <w:szCs w:val="24"/>
        </w:rPr>
        <w:t xml:space="preserve">The resolution also </w:t>
      </w:r>
      <w:r w:rsidR="0015474D">
        <w:rPr>
          <w:szCs w:val="24"/>
        </w:rPr>
        <w:t xml:space="preserve">questioned the criteria for implementation of resident-only parking zones and the treatment of non-residential uses in residential zones. </w:t>
      </w:r>
      <w:r w:rsidR="005C5C03">
        <w:rPr>
          <w:szCs w:val="24"/>
        </w:rPr>
        <w:t xml:space="preserve">Specifically, the resolution asks that </w:t>
      </w:r>
      <w:r w:rsidR="00FF0F8F">
        <w:rPr>
          <w:szCs w:val="24"/>
        </w:rPr>
        <w:t>the</w:t>
      </w:r>
      <w:r w:rsidR="00664A1B">
        <w:rPr>
          <w:szCs w:val="24"/>
        </w:rPr>
        <w:t xml:space="preserve"> RPP eligibility</w:t>
      </w:r>
      <w:r w:rsidR="00FF0F8F">
        <w:rPr>
          <w:szCs w:val="24"/>
        </w:rPr>
        <w:t xml:space="preserve"> determination </w:t>
      </w:r>
      <w:r w:rsidR="00664A1B">
        <w:rPr>
          <w:szCs w:val="24"/>
        </w:rPr>
        <w:t>for</w:t>
      </w:r>
      <w:r w:rsidR="00FF0F8F">
        <w:rPr>
          <w:szCs w:val="24"/>
        </w:rPr>
        <w:t xml:space="preserve"> </w:t>
      </w:r>
      <w:proofErr w:type="spellStart"/>
      <w:r w:rsidR="00FF0F8F">
        <w:rPr>
          <w:szCs w:val="24"/>
        </w:rPr>
        <w:t>blockface</w:t>
      </w:r>
      <w:r w:rsidR="00D30DAC">
        <w:rPr>
          <w:szCs w:val="24"/>
        </w:rPr>
        <w:t>s</w:t>
      </w:r>
      <w:proofErr w:type="spellEnd"/>
      <w:r w:rsidR="00FF0F8F">
        <w:rPr>
          <w:szCs w:val="24"/>
        </w:rPr>
        <w:t xml:space="preserve"> </w:t>
      </w:r>
      <w:r w:rsidR="00D30DAC">
        <w:rPr>
          <w:szCs w:val="24"/>
        </w:rPr>
        <w:t>adjacent to</w:t>
      </w:r>
      <w:r w:rsidR="00FF0F8F">
        <w:rPr>
          <w:szCs w:val="24"/>
        </w:rPr>
        <w:t xml:space="preserve"> places of worship, healthcare facilities, schools, parks, or recreational facilities </w:t>
      </w:r>
      <w:r w:rsidR="001528E7">
        <w:rPr>
          <w:szCs w:val="24"/>
        </w:rPr>
        <w:t xml:space="preserve">be restricted to the portion of the curb that directly abuts the property, rather than applying to the entire block on which the property rests. However, RPP designation is performed at the </w:t>
      </w:r>
      <w:proofErr w:type="spellStart"/>
      <w:r w:rsidR="001528E7">
        <w:rPr>
          <w:szCs w:val="24"/>
        </w:rPr>
        <w:t>blockface</w:t>
      </w:r>
      <w:proofErr w:type="spellEnd"/>
      <w:r w:rsidR="001528E7">
        <w:rPr>
          <w:szCs w:val="24"/>
        </w:rPr>
        <w:t xml:space="preserve"> level, which means that any determination affecting a portion of the block will affect the entire block (except in the case where part of the block is metered). </w:t>
      </w:r>
    </w:p>
    <w:p w14:paraId="07A2056E" w14:textId="6DB7090D" w:rsidR="001528E7" w:rsidRDefault="001528E7" w:rsidP="00297E24">
      <w:pPr>
        <w:suppressAutoHyphens/>
        <w:jc w:val="both"/>
        <w:rPr>
          <w:szCs w:val="24"/>
        </w:rPr>
      </w:pPr>
    </w:p>
    <w:p w14:paraId="21E32B7D" w14:textId="4929725A" w:rsidR="001528E7" w:rsidRDefault="001528E7" w:rsidP="00297E24">
      <w:pPr>
        <w:suppressAutoHyphens/>
        <w:jc w:val="both"/>
        <w:rPr>
          <w:szCs w:val="24"/>
        </w:rPr>
      </w:pPr>
      <w:r w:rsidRPr="00664A1B">
        <w:rPr>
          <w:szCs w:val="24"/>
        </w:rPr>
        <w:t>In addition, the resolution suggested that higher parking demand from these non-residential uses should be a factor in favor of resident-only parking zones</w:t>
      </w:r>
      <w:r w:rsidR="00574328" w:rsidRPr="00664A1B">
        <w:rPr>
          <w:szCs w:val="24"/>
        </w:rPr>
        <w:t>, rather than against</w:t>
      </w:r>
      <w:r w:rsidRPr="00664A1B">
        <w:rPr>
          <w:szCs w:val="24"/>
        </w:rPr>
        <w:t xml:space="preserve">. However, </w:t>
      </w:r>
      <w:r w:rsidR="001C7C8A" w:rsidRPr="00664A1B">
        <w:rPr>
          <w:szCs w:val="24"/>
        </w:rPr>
        <w:t xml:space="preserve">the </w:t>
      </w:r>
      <w:r w:rsidR="000C5162" w:rsidRPr="00664A1B">
        <w:rPr>
          <w:szCs w:val="24"/>
        </w:rPr>
        <w:t xml:space="preserve">regulatory structure concerning the specific non-residential uses found in the rulemaking is intended to ensure that at least some parking will be available to </w:t>
      </w:r>
      <w:r w:rsidR="00D30DAC" w:rsidRPr="00790617">
        <w:rPr>
          <w:szCs w:val="24"/>
        </w:rPr>
        <w:t>visitors</w:t>
      </w:r>
      <w:r w:rsidR="000C5162" w:rsidRPr="00664A1B">
        <w:rPr>
          <w:szCs w:val="24"/>
        </w:rPr>
        <w:t xml:space="preserve"> from outside of that RPP zone who wish to access that </w:t>
      </w:r>
      <w:r w:rsidR="00762DAD" w:rsidRPr="00790617">
        <w:rPr>
          <w:szCs w:val="24"/>
        </w:rPr>
        <w:t xml:space="preserve">amenity or </w:t>
      </w:r>
      <w:r w:rsidR="000C5162" w:rsidRPr="00664A1B">
        <w:rPr>
          <w:szCs w:val="24"/>
        </w:rPr>
        <w:t xml:space="preserve">public facility. DDOT also notes that the determination only impacts the </w:t>
      </w:r>
      <w:proofErr w:type="spellStart"/>
      <w:r w:rsidR="000C5162" w:rsidRPr="00664A1B">
        <w:rPr>
          <w:szCs w:val="24"/>
        </w:rPr>
        <w:t>blockface</w:t>
      </w:r>
      <w:proofErr w:type="spellEnd"/>
      <w:r w:rsidR="000C5162" w:rsidRPr="00664A1B">
        <w:rPr>
          <w:szCs w:val="24"/>
        </w:rPr>
        <w:t xml:space="preserve"> on which the property rests, and so the number of spaces affected by this provision is physically very limited.</w:t>
      </w:r>
    </w:p>
    <w:p w14:paraId="51547199" w14:textId="2F96D506" w:rsidR="00FA2CF9" w:rsidRDefault="00FA2CF9" w:rsidP="00297E24">
      <w:pPr>
        <w:suppressAutoHyphens/>
        <w:jc w:val="both"/>
        <w:rPr>
          <w:szCs w:val="24"/>
        </w:rPr>
      </w:pPr>
    </w:p>
    <w:p w14:paraId="487703DF" w14:textId="44592255" w:rsidR="00FA2CF9" w:rsidRDefault="006D2D7D" w:rsidP="00297E24">
      <w:pPr>
        <w:suppressAutoHyphens/>
        <w:jc w:val="both"/>
        <w:rPr>
          <w:szCs w:val="24"/>
        </w:rPr>
      </w:pPr>
      <w:r>
        <w:rPr>
          <w:szCs w:val="24"/>
        </w:rPr>
        <w:t xml:space="preserve">The resolution recommended the removal of </w:t>
      </w:r>
      <w:r w:rsidR="00D30DAC">
        <w:rPr>
          <w:szCs w:val="24"/>
        </w:rPr>
        <w:t xml:space="preserve">the </w:t>
      </w:r>
      <w:r>
        <w:rPr>
          <w:szCs w:val="24"/>
        </w:rPr>
        <w:t>proposed § 2405.7, which would prohibit the parking of a vehicle within a sidewalk where the sidewalk intersects a legal driveway. The ANC’</w:t>
      </w:r>
      <w:r w:rsidR="00C464B8">
        <w:rPr>
          <w:szCs w:val="24"/>
        </w:rPr>
        <w:t xml:space="preserve">s objection is based on potential enforcement difficulties arising from the </w:t>
      </w:r>
      <w:r>
        <w:rPr>
          <w:szCs w:val="24"/>
        </w:rPr>
        <w:t xml:space="preserve">inclusion of a </w:t>
      </w:r>
      <w:r>
        <w:rPr>
          <w:szCs w:val="24"/>
        </w:rPr>
        <w:lastRenderedPageBreak/>
        <w:t xml:space="preserve">reference to zoning regulations that define a legal driveway. However, the reference to Title 11-C </w:t>
      </w:r>
      <w:r w:rsidR="00C464B8">
        <w:rPr>
          <w:szCs w:val="24"/>
        </w:rPr>
        <w:t xml:space="preserve">only serves to clarify </w:t>
      </w:r>
      <w:r w:rsidR="00411AE7">
        <w:rPr>
          <w:szCs w:val="24"/>
        </w:rPr>
        <w:t>residential parking standards</w:t>
      </w:r>
      <w:r w:rsidR="00C464B8">
        <w:rPr>
          <w:szCs w:val="24"/>
        </w:rPr>
        <w:t xml:space="preserve">—something that will not impact the operations of DPW parking enforcement officers. </w:t>
      </w:r>
    </w:p>
    <w:p w14:paraId="36EBA3EA" w14:textId="08FC0A06" w:rsidR="00CC17DC" w:rsidRDefault="00CC17DC" w:rsidP="00297E24">
      <w:pPr>
        <w:suppressAutoHyphens/>
        <w:jc w:val="both"/>
        <w:rPr>
          <w:szCs w:val="24"/>
        </w:rPr>
      </w:pPr>
    </w:p>
    <w:p w14:paraId="48193CA1" w14:textId="5614D5D0" w:rsidR="00CC17DC" w:rsidRPr="008D6FA9" w:rsidRDefault="0083276E" w:rsidP="00297E24">
      <w:pPr>
        <w:suppressAutoHyphens/>
        <w:jc w:val="both"/>
        <w:rPr>
          <w:szCs w:val="24"/>
        </w:rPr>
      </w:pPr>
      <w:r>
        <w:rPr>
          <w:szCs w:val="24"/>
        </w:rPr>
        <w:t xml:space="preserve">The ANC recommended changes to § 2440.2, which allows vehicles with RPP stickers for the proper zone to be parked slightly closer to intersections than non-RPP vehicles. This </w:t>
      </w:r>
      <w:r w:rsidR="007D7829">
        <w:rPr>
          <w:szCs w:val="24"/>
        </w:rPr>
        <w:t>provision was</w:t>
      </w:r>
      <w:r>
        <w:rPr>
          <w:szCs w:val="24"/>
        </w:rPr>
        <w:t xml:space="preserve"> intended to provide another way to relieve a small amount of pressure on neighborhood parking stock by providing </w:t>
      </w:r>
      <w:r w:rsidR="00D30DAC">
        <w:rPr>
          <w:szCs w:val="24"/>
        </w:rPr>
        <w:t>one to two</w:t>
      </w:r>
      <w:r>
        <w:rPr>
          <w:szCs w:val="24"/>
        </w:rPr>
        <w:t xml:space="preserve"> additional parking spaces per </w:t>
      </w:r>
      <w:proofErr w:type="spellStart"/>
      <w:r>
        <w:rPr>
          <w:szCs w:val="24"/>
        </w:rPr>
        <w:t>blockface</w:t>
      </w:r>
      <w:proofErr w:type="spellEnd"/>
      <w:r>
        <w:rPr>
          <w:szCs w:val="24"/>
        </w:rPr>
        <w:t xml:space="preserve">. </w:t>
      </w:r>
      <w:r w:rsidRPr="00373D7A">
        <w:rPr>
          <w:szCs w:val="24"/>
        </w:rPr>
        <w:t xml:space="preserve">However, the resolution stresses the potential dangers associated with having vehicles parked closer to crosswalks, reducing the sight lines of pedestrians, bicyclists, and approaching drivers. DDOT </w:t>
      </w:r>
      <w:r w:rsidR="001672F5" w:rsidRPr="00790617">
        <w:rPr>
          <w:szCs w:val="24"/>
        </w:rPr>
        <w:t xml:space="preserve">takes seriously </w:t>
      </w:r>
      <w:r w:rsidRPr="00373D7A">
        <w:rPr>
          <w:szCs w:val="24"/>
        </w:rPr>
        <w:t xml:space="preserve">the safety concerns expressed by the ANC and has </w:t>
      </w:r>
      <w:r w:rsidR="007D7829" w:rsidRPr="00790617">
        <w:rPr>
          <w:szCs w:val="24"/>
        </w:rPr>
        <w:t>therefore removed § 2440.2 and § 2440.3 from this final rulemaking</w:t>
      </w:r>
      <w:r w:rsidRPr="00373D7A">
        <w:rPr>
          <w:szCs w:val="24"/>
        </w:rPr>
        <w:t xml:space="preserve">. The result is that all vehicles must be parked within the </w:t>
      </w:r>
      <w:r w:rsidR="00351368" w:rsidRPr="00790617">
        <w:rPr>
          <w:szCs w:val="24"/>
        </w:rPr>
        <w:t>area</w:t>
      </w:r>
      <w:r w:rsidRPr="00373D7A">
        <w:rPr>
          <w:szCs w:val="24"/>
        </w:rPr>
        <w:t xml:space="preserve"> designated by signage, where applicable</w:t>
      </w:r>
      <w:r w:rsidR="007D7829" w:rsidRPr="00790617">
        <w:rPr>
          <w:szCs w:val="24"/>
        </w:rPr>
        <w:t>, and are otherwise subject to the general parking distance standards already found in 18 DCMR § 2405.2</w:t>
      </w:r>
      <w:r w:rsidRPr="00373D7A">
        <w:rPr>
          <w:szCs w:val="24"/>
        </w:rPr>
        <w:t>.</w:t>
      </w:r>
    </w:p>
    <w:p w14:paraId="498812DB" w14:textId="02514C97" w:rsidR="008020C1" w:rsidRDefault="008020C1" w:rsidP="00297E24">
      <w:pPr>
        <w:suppressAutoHyphens/>
        <w:jc w:val="both"/>
        <w:rPr>
          <w:szCs w:val="24"/>
        </w:rPr>
      </w:pPr>
    </w:p>
    <w:p w14:paraId="03F3F249" w14:textId="467C35A9" w:rsidR="00C33890" w:rsidRDefault="00C33890" w:rsidP="00297E24">
      <w:pPr>
        <w:suppressAutoHyphens/>
        <w:jc w:val="both"/>
        <w:rPr>
          <w:szCs w:val="24"/>
        </w:rPr>
      </w:pPr>
      <w:r>
        <w:rPr>
          <w:szCs w:val="24"/>
        </w:rPr>
        <w:t xml:space="preserve">Finally, the resolution </w:t>
      </w:r>
      <w:r w:rsidR="00617A6F">
        <w:rPr>
          <w:szCs w:val="24"/>
        </w:rPr>
        <w:t xml:space="preserve">asks DDOT to limit the use of temporary visitor parking permits to 30 days’ worth per vehicle per year. This proposal </w:t>
      </w:r>
      <w:r w:rsidR="005A13DA">
        <w:rPr>
          <w:szCs w:val="24"/>
        </w:rPr>
        <w:t xml:space="preserve">is outside of the scope of this </w:t>
      </w:r>
      <w:r w:rsidR="00402CDC">
        <w:rPr>
          <w:szCs w:val="24"/>
        </w:rPr>
        <w:t xml:space="preserve">rulemaking and was not considered for this final rulemaking. </w:t>
      </w:r>
    </w:p>
    <w:p w14:paraId="1695B785" w14:textId="77777777" w:rsidR="00C33890" w:rsidRDefault="00C33890" w:rsidP="00297E24">
      <w:pPr>
        <w:suppressAutoHyphens/>
        <w:jc w:val="both"/>
        <w:rPr>
          <w:szCs w:val="24"/>
        </w:rPr>
      </w:pPr>
    </w:p>
    <w:p w14:paraId="6A0BA92C" w14:textId="0F9BA809" w:rsidR="006A132C" w:rsidRPr="005E4F26" w:rsidRDefault="006A132C" w:rsidP="00297E24">
      <w:pPr>
        <w:jc w:val="both"/>
      </w:pPr>
      <w:r>
        <w:t xml:space="preserve">The Director adopted these rules as final </w:t>
      </w:r>
      <w:r w:rsidRPr="00871064">
        <w:t xml:space="preserve">on </w:t>
      </w:r>
      <w:r w:rsidR="00871064" w:rsidRPr="00871064">
        <w:t>January 29</w:t>
      </w:r>
      <w:r w:rsidRPr="00871064">
        <w:t>, 201</w:t>
      </w:r>
      <w:r w:rsidR="00871064" w:rsidRPr="00871064">
        <w:t>9</w:t>
      </w:r>
      <w:r>
        <w:t xml:space="preserve">, and they shall become effective upon publication of this notice in the </w:t>
      </w:r>
      <w:r w:rsidRPr="00AC4928">
        <w:rPr>
          <w:i/>
        </w:rPr>
        <w:t>D.C. Register</w:t>
      </w:r>
      <w:r>
        <w:rPr>
          <w:i/>
        </w:rPr>
        <w:t>.</w:t>
      </w:r>
    </w:p>
    <w:p w14:paraId="00F8F640" w14:textId="77777777" w:rsidR="006A132C" w:rsidRDefault="006A132C" w:rsidP="00297E24">
      <w:pPr>
        <w:suppressAutoHyphens/>
        <w:jc w:val="both"/>
        <w:rPr>
          <w:szCs w:val="24"/>
        </w:rPr>
      </w:pPr>
    </w:p>
    <w:p w14:paraId="39D4F439" w14:textId="77777777" w:rsidR="00DD07B9" w:rsidRPr="00311EB3" w:rsidRDefault="00BE329A" w:rsidP="00297E24">
      <w:pPr>
        <w:suppressAutoHyphens/>
        <w:jc w:val="both"/>
        <w:rPr>
          <w:b/>
          <w:szCs w:val="24"/>
        </w:rPr>
      </w:pPr>
      <w:r w:rsidRPr="00311EB3">
        <w:rPr>
          <w:rFonts w:eastAsia="Calibri"/>
          <w:b/>
          <w:szCs w:val="24"/>
        </w:rPr>
        <w:t xml:space="preserve">Chapter 24, STOPPING, STANDING, PARKING, AND OTHER NON-MOVING VIOLATIONS, </w:t>
      </w:r>
      <w:r>
        <w:rPr>
          <w:rFonts w:eastAsia="Calibri"/>
          <w:b/>
          <w:szCs w:val="24"/>
        </w:rPr>
        <w:t xml:space="preserve">of </w:t>
      </w:r>
      <w:r w:rsidR="00DD07B9" w:rsidRPr="00311EB3">
        <w:rPr>
          <w:b/>
          <w:szCs w:val="24"/>
        </w:rPr>
        <w:t>Title 18</w:t>
      </w:r>
      <w:r>
        <w:rPr>
          <w:b/>
          <w:szCs w:val="24"/>
        </w:rPr>
        <w:t xml:space="preserve"> DCMR</w:t>
      </w:r>
      <w:r w:rsidR="00DD07B9" w:rsidRPr="00311EB3">
        <w:rPr>
          <w:b/>
          <w:szCs w:val="24"/>
        </w:rPr>
        <w:t>, VEHICLES AND TRAFFIC, is amended as follows:</w:t>
      </w:r>
    </w:p>
    <w:p w14:paraId="39A9EFF8" w14:textId="77777777" w:rsidR="00DD07B9" w:rsidRPr="00311EB3" w:rsidRDefault="00DD07B9" w:rsidP="00297E24">
      <w:pPr>
        <w:suppressAutoHyphens/>
        <w:jc w:val="both"/>
        <w:rPr>
          <w:szCs w:val="24"/>
        </w:rPr>
      </w:pPr>
    </w:p>
    <w:p w14:paraId="4767DEF3" w14:textId="77777777" w:rsidR="00DD07B9" w:rsidRPr="00311EB3" w:rsidRDefault="00DD07B9" w:rsidP="00297E24">
      <w:pPr>
        <w:widowControl/>
        <w:suppressAutoHyphens/>
        <w:jc w:val="both"/>
        <w:rPr>
          <w:rFonts w:eastAsia="Calibri"/>
          <w:b/>
          <w:szCs w:val="24"/>
        </w:rPr>
      </w:pPr>
      <w:r w:rsidRPr="00311EB3">
        <w:rPr>
          <w:rFonts w:eastAsia="Calibri"/>
          <w:b/>
          <w:szCs w:val="24"/>
        </w:rPr>
        <w:t xml:space="preserve">Section 2400, PROPER PARKING: GENERAL REQUIREMENTS AND </w:t>
      </w:r>
      <w:proofErr w:type="gramStart"/>
      <w:r w:rsidR="00BB7303" w:rsidRPr="00311EB3">
        <w:rPr>
          <w:rFonts w:eastAsia="Calibri"/>
          <w:b/>
          <w:szCs w:val="24"/>
        </w:rPr>
        <w:t>PROHIBITIONS</w:t>
      </w:r>
      <w:r w:rsidR="00BE329A">
        <w:rPr>
          <w:rFonts w:eastAsia="Calibri"/>
          <w:b/>
          <w:szCs w:val="24"/>
        </w:rPr>
        <w:t>,</w:t>
      </w:r>
      <w:proofErr w:type="gramEnd"/>
      <w:r w:rsidRPr="00311EB3">
        <w:rPr>
          <w:rFonts w:eastAsia="Calibri"/>
          <w:b/>
          <w:szCs w:val="24"/>
        </w:rPr>
        <w:t xml:space="preserve"> is amended as follows</w:t>
      </w:r>
      <w:r w:rsidR="004C2406" w:rsidRPr="00311EB3">
        <w:rPr>
          <w:rFonts w:eastAsia="Calibri"/>
          <w:b/>
          <w:szCs w:val="24"/>
        </w:rPr>
        <w:t>:</w:t>
      </w:r>
    </w:p>
    <w:p w14:paraId="76E0F2A8" w14:textId="77777777" w:rsidR="00DD07B9" w:rsidRPr="00311EB3" w:rsidRDefault="00DD07B9" w:rsidP="00297E24">
      <w:pPr>
        <w:widowControl/>
        <w:suppressAutoHyphens/>
        <w:jc w:val="both"/>
        <w:rPr>
          <w:rFonts w:eastAsia="Calibri"/>
          <w:b/>
          <w:szCs w:val="24"/>
        </w:rPr>
      </w:pPr>
    </w:p>
    <w:p w14:paraId="2ECA03D4" w14:textId="77777777" w:rsidR="00DD07B9" w:rsidRPr="00311EB3" w:rsidRDefault="00DD07B9" w:rsidP="00297E24">
      <w:pPr>
        <w:widowControl/>
        <w:suppressAutoHyphens/>
        <w:jc w:val="both"/>
        <w:rPr>
          <w:rFonts w:eastAsia="Calibri"/>
          <w:b/>
          <w:szCs w:val="24"/>
        </w:rPr>
      </w:pPr>
      <w:r w:rsidRPr="00311EB3">
        <w:rPr>
          <w:rFonts w:eastAsia="Calibri"/>
          <w:b/>
          <w:szCs w:val="24"/>
        </w:rPr>
        <w:t>Subsection 2400.6 is amended to read as follows:</w:t>
      </w:r>
    </w:p>
    <w:p w14:paraId="1701ABF8" w14:textId="77777777" w:rsidR="00421039" w:rsidRPr="00311EB3" w:rsidRDefault="00421039" w:rsidP="00297E24">
      <w:pPr>
        <w:suppressAutoHyphens/>
        <w:ind w:leftChars="1" w:left="1442" w:hangingChars="600" w:hanging="1440"/>
        <w:jc w:val="both"/>
      </w:pPr>
    </w:p>
    <w:p w14:paraId="362EF54D" w14:textId="77777777" w:rsidR="006E097E" w:rsidRDefault="00DD07B9" w:rsidP="00297E24">
      <w:pPr>
        <w:suppressAutoHyphens/>
        <w:ind w:leftChars="1" w:left="1442" w:hangingChars="600" w:hanging="1440"/>
        <w:jc w:val="both"/>
      </w:pPr>
      <w:r w:rsidRPr="00311EB3">
        <w:t>2400.6</w:t>
      </w:r>
      <w:r w:rsidRPr="00311EB3">
        <w:tab/>
        <w:t>The provisions of this chapter prohibiting the</w:t>
      </w:r>
      <w:r w:rsidR="005662FA" w:rsidRPr="00311EB3">
        <w:t xml:space="preserve"> stopping,</w:t>
      </w:r>
      <w:r w:rsidRPr="00311EB3">
        <w:t xml:space="preserve"> standing</w:t>
      </w:r>
      <w:r w:rsidR="00A329E1" w:rsidRPr="00311EB3">
        <w:t>,</w:t>
      </w:r>
      <w:r w:rsidRPr="00311EB3">
        <w:t xml:space="preserve"> or parking of a vehicle shall apply at all times, or at those times herein specified, or as indicated on official signs</w:t>
      </w:r>
      <w:r w:rsidR="00153B31" w:rsidRPr="00311EB3">
        <w:t xml:space="preserve"> and parking meters</w:t>
      </w:r>
      <w:r w:rsidRPr="00311EB3">
        <w:t>, except when it is necessary to stop a vehicle to avoid conflict with other traffic or</w:t>
      </w:r>
      <w:r w:rsidR="00C32A3C">
        <w:t xml:space="preserve"> when complying</w:t>
      </w:r>
      <w:r w:rsidRPr="00311EB3">
        <w:t xml:space="preserve"> with the direction of a police officer or official traffic control device.</w:t>
      </w:r>
    </w:p>
    <w:p w14:paraId="42856B41" w14:textId="77777777" w:rsidR="00E41130" w:rsidRDefault="00E41130" w:rsidP="00297E24">
      <w:pPr>
        <w:widowControl/>
        <w:suppressAutoHyphens/>
        <w:jc w:val="both"/>
        <w:rPr>
          <w:rFonts w:eastAsia="Calibri"/>
          <w:b/>
          <w:szCs w:val="24"/>
        </w:rPr>
      </w:pPr>
    </w:p>
    <w:p w14:paraId="1370861E" w14:textId="77777777" w:rsidR="00DD07B9" w:rsidRPr="00311EB3" w:rsidRDefault="00DD07B9" w:rsidP="00297E24">
      <w:pPr>
        <w:widowControl/>
        <w:suppressAutoHyphens/>
        <w:jc w:val="both"/>
        <w:rPr>
          <w:rFonts w:eastAsia="Calibri"/>
          <w:b/>
          <w:szCs w:val="24"/>
        </w:rPr>
      </w:pPr>
      <w:r w:rsidRPr="00311EB3">
        <w:rPr>
          <w:rFonts w:eastAsia="Calibri"/>
          <w:b/>
          <w:szCs w:val="24"/>
        </w:rPr>
        <w:t>Section 2401, LOA</w:t>
      </w:r>
      <w:r w:rsidR="00BE329A">
        <w:rPr>
          <w:rFonts w:eastAsia="Calibri"/>
          <w:b/>
          <w:szCs w:val="24"/>
        </w:rPr>
        <w:t xml:space="preserve">DING AND UNLOADING VEHICLES, is </w:t>
      </w:r>
      <w:r w:rsidRPr="00311EB3">
        <w:rPr>
          <w:rFonts w:eastAsia="Calibri"/>
          <w:b/>
          <w:szCs w:val="24"/>
        </w:rPr>
        <w:t xml:space="preserve">amended </w:t>
      </w:r>
      <w:r w:rsidR="004C2406" w:rsidRPr="00311EB3">
        <w:rPr>
          <w:rFonts w:eastAsia="Calibri"/>
          <w:b/>
          <w:szCs w:val="24"/>
        </w:rPr>
        <w:t xml:space="preserve">by repealing </w:t>
      </w:r>
      <w:r w:rsidR="00551A56">
        <w:rPr>
          <w:rFonts w:eastAsia="Calibri"/>
          <w:b/>
          <w:szCs w:val="24"/>
        </w:rPr>
        <w:t>S</w:t>
      </w:r>
      <w:r w:rsidR="00551A56" w:rsidRPr="00311EB3">
        <w:rPr>
          <w:rFonts w:eastAsia="Calibri"/>
          <w:b/>
          <w:szCs w:val="24"/>
        </w:rPr>
        <w:t xml:space="preserve">ubsection </w:t>
      </w:r>
      <w:r w:rsidR="004C2406" w:rsidRPr="00311EB3">
        <w:rPr>
          <w:rFonts w:eastAsia="Calibri"/>
          <w:b/>
          <w:szCs w:val="24"/>
        </w:rPr>
        <w:t>2401.9 in its entirety.</w:t>
      </w:r>
    </w:p>
    <w:p w14:paraId="5ED5D6C8" w14:textId="77777777" w:rsidR="00421039" w:rsidRPr="00311EB3" w:rsidRDefault="00421039" w:rsidP="00297E24">
      <w:pPr>
        <w:widowControl/>
        <w:suppressAutoHyphens/>
        <w:jc w:val="both"/>
        <w:rPr>
          <w:rFonts w:eastAsia="Calibri"/>
          <w:b/>
          <w:szCs w:val="24"/>
        </w:rPr>
      </w:pPr>
    </w:p>
    <w:p w14:paraId="4C9DA51A" w14:textId="77777777" w:rsidR="00DD07B9" w:rsidRPr="00311EB3" w:rsidRDefault="00DD07B9" w:rsidP="00297E24">
      <w:pPr>
        <w:widowControl/>
        <w:suppressAutoHyphens/>
        <w:jc w:val="both"/>
        <w:rPr>
          <w:rFonts w:eastAsia="Calibri"/>
          <w:b/>
          <w:szCs w:val="24"/>
        </w:rPr>
      </w:pPr>
      <w:r w:rsidRPr="00311EB3">
        <w:rPr>
          <w:rFonts w:eastAsia="Calibri"/>
          <w:b/>
          <w:szCs w:val="24"/>
        </w:rPr>
        <w:t>Section 2403, EMERGENCY PARKING PERMITS, is repealed</w:t>
      </w:r>
      <w:r w:rsidR="004C2406" w:rsidRPr="00311EB3">
        <w:rPr>
          <w:rFonts w:eastAsia="Calibri"/>
          <w:b/>
          <w:szCs w:val="24"/>
        </w:rPr>
        <w:t xml:space="preserve"> in its entirety</w:t>
      </w:r>
      <w:r w:rsidRPr="00311EB3">
        <w:rPr>
          <w:rFonts w:eastAsia="Calibri"/>
          <w:b/>
          <w:szCs w:val="24"/>
        </w:rPr>
        <w:t>.</w:t>
      </w:r>
    </w:p>
    <w:p w14:paraId="56D3A63E" w14:textId="77777777" w:rsidR="00421039" w:rsidRPr="00311EB3" w:rsidRDefault="00421039" w:rsidP="00297E24">
      <w:pPr>
        <w:widowControl/>
        <w:suppressAutoHyphens/>
        <w:jc w:val="both"/>
        <w:rPr>
          <w:rFonts w:eastAsia="Calibri"/>
          <w:b/>
          <w:szCs w:val="24"/>
        </w:rPr>
      </w:pPr>
    </w:p>
    <w:p w14:paraId="09436800" w14:textId="77777777" w:rsidR="00C63B1F" w:rsidRDefault="00C63B1F">
      <w:pPr>
        <w:widowControl/>
        <w:autoSpaceDE/>
        <w:autoSpaceDN/>
        <w:adjustRightInd/>
        <w:rPr>
          <w:rFonts w:eastAsia="Calibri"/>
          <w:b/>
          <w:szCs w:val="24"/>
        </w:rPr>
      </w:pPr>
      <w:r>
        <w:rPr>
          <w:rFonts w:eastAsia="Calibri"/>
          <w:b/>
          <w:szCs w:val="24"/>
        </w:rPr>
        <w:br w:type="page"/>
      </w:r>
    </w:p>
    <w:p w14:paraId="109D8386" w14:textId="1F11CF1E" w:rsidR="00DD07B9" w:rsidRPr="00311EB3" w:rsidRDefault="00DD07B9" w:rsidP="00297E24">
      <w:pPr>
        <w:suppressAutoHyphens/>
        <w:jc w:val="both"/>
        <w:rPr>
          <w:rFonts w:eastAsia="Calibri"/>
          <w:b/>
          <w:szCs w:val="24"/>
        </w:rPr>
      </w:pPr>
      <w:r w:rsidRPr="00311EB3">
        <w:rPr>
          <w:rFonts w:eastAsia="Calibri"/>
          <w:b/>
          <w:szCs w:val="24"/>
        </w:rPr>
        <w:lastRenderedPageBreak/>
        <w:t xml:space="preserve">Section 2405, STOPPING, STANDING, </w:t>
      </w:r>
      <w:proofErr w:type="gramStart"/>
      <w:r w:rsidRPr="00311EB3">
        <w:rPr>
          <w:rFonts w:eastAsia="Calibri"/>
          <w:b/>
          <w:szCs w:val="24"/>
        </w:rPr>
        <w:t>OR</w:t>
      </w:r>
      <w:proofErr w:type="gramEnd"/>
      <w:r w:rsidRPr="00311EB3">
        <w:rPr>
          <w:rFonts w:eastAsia="Calibri"/>
          <w:b/>
          <w:szCs w:val="24"/>
        </w:rPr>
        <w:t xml:space="preserve"> PARKING PROHIBITED: NO SIGN </w:t>
      </w:r>
      <w:r w:rsidR="00BB7303" w:rsidRPr="00311EB3">
        <w:rPr>
          <w:rFonts w:eastAsia="Calibri"/>
          <w:b/>
          <w:szCs w:val="24"/>
        </w:rPr>
        <w:t>REQUIRED</w:t>
      </w:r>
      <w:r w:rsidR="00551A56">
        <w:rPr>
          <w:rFonts w:eastAsia="Calibri"/>
          <w:b/>
          <w:szCs w:val="24"/>
        </w:rPr>
        <w:t>,</w:t>
      </w:r>
      <w:r w:rsidRPr="00311EB3">
        <w:rPr>
          <w:rFonts w:eastAsia="Calibri"/>
          <w:b/>
          <w:szCs w:val="24"/>
        </w:rPr>
        <w:t xml:space="preserve"> is amended as follows:</w:t>
      </w:r>
    </w:p>
    <w:p w14:paraId="05CB6DD8" w14:textId="77777777" w:rsidR="00DD07B9" w:rsidRPr="00311EB3" w:rsidRDefault="00DD07B9" w:rsidP="00297E24">
      <w:pPr>
        <w:suppressAutoHyphens/>
        <w:jc w:val="both"/>
        <w:rPr>
          <w:rFonts w:eastAsia="Calibri"/>
          <w:b/>
          <w:szCs w:val="24"/>
        </w:rPr>
      </w:pPr>
    </w:p>
    <w:p w14:paraId="6841B9DA" w14:textId="77777777" w:rsidR="00DD07B9" w:rsidRPr="00311EB3" w:rsidRDefault="00175D2F" w:rsidP="00297E24">
      <w:pPr>
        <w:suppressAutoHyphens/>
        <w:jc w:val="both"/>
        <w:rPr>
          <w:rFonts w:eastAsia="Calibri"/>
          <w:b/>
          <w:szCs w:val="24"/>
        </w:rPr>
      </w:pPr>
      <w:r>
        <w:rPr>
          <w:rFonts w:eastAsia="Calibri"/>
          <w:b/>
          <w:szCs w:val="24"/>
        </w:rPr>
        <w:t>Subsection</w:t>
      </w:r>
      <w:r w:rsidR="00EC544E" w:rsidRPr="00311EB3">
        <w:rPr>
          <w:rFonts w:eastAsia="Calibri"/>
          <w:b/>
          <w:szCs w:val="24"/>
        </w:rPr>
        <w:t xml:space="preserve"> </w:t>
      </w:r>
      <w:r w:rsidR="00DD07B9" w:rsidRPr="00311EB3">
        <w:rPr>
          <w:rFonts w:eastAsia="Calibri"/>
          <w:b/>
          <w:szCs w:val="24"/>
        </w:rPr>
        <w:t>2405.1</w:t>
      </w:r>
      <w:r w:rsidR="00EC544E" w:rsidRPr="00311EB3">
        <w:rPr>
          <w:rFonts w:eastAsia="Calibri"/>
          <w:b/>
          <w:szCs w:val="24"/>
        </w:rPr>
        <w:t>(g)</w:t>
      </w:r>
      <w:r w:rsidR="00DD07B9" w:rsidRPr="00311EB3">
        <w:rPr>
          <w:rFonts w:eastAsia="Calibri"/>
          <w:b/>
          <w:szCs w:val="24"/>
        </w:rPr>
        <w:t xml:space="preserve"> is amended </w:t>
      </w:r>
      <w:r w:rsidR="00402F69" w:rsidRPr="00311EB3">
        <w:rPr>
          <w:rFonts w:eastAsia="Calibri"/>
          <w:b/>
          <w:szCs w:val="24"/>
        </w:rPr>
        <w:t xml:space="preserve">to read </w:t>
      </w:r>
      <w:r w:rsidR="00DD07B9" w:rsidRPr="00311EB3">
        <w:rPr>
          <w:rFonts w:eastAsia="Calibri"/>
          <w:b/>
          <w:szCs w:val="24"/>
        </w:rPr>
        <w:t>as follows:</w:t>
      </w:r>
    </w:p>
    <w:p w14:paraId="3C83DDDA" w14:textId="77777777" w:rsidR="00402F69" w:rsidRPr="00311EB3" w:rsidRDefault="00402F69" w:rsidP="00297E24">
      <w:pPr>
        <w:suppressAutoHyphens/>
        <w:ind w:left="1440" w:hanging="1440"/>
        <w:jc w:val="both"/>
        <w:rPr>
          <w:bCs/>
        </w:rPr>
      </w:pPr>
    </w:p>
    <w:p w14:paraId="73198EE5" w14:textId="77777777" w:rsidR="00297E24" w:rsidRDefault="00421C3D" w:rsidP="00297E24">
      <w:pPr>
        <w:tabs>
          <w:tab w:val="left" w:pos="1440"/>
        </w:tabs>
        <w:suppressAutoHyphens/>
        <w:ind w:left="2160" w:hanging="2160"/>
        <w:jc w:val="both"/>
      </w:pPr>
      <w:r>
        <w:t>2405.1</w:t>
      </w:r>
      <w:r>
        <w:tab/>
      </w:r>
    </w:p>
    <w:p w14:paraId="2C02EFDD" w14:textId="542A5FC8" w:rsidR="00297E24" w:rsidRDefault="00297E24" w:rsidP="00297E24">
      <w:pPr>
        <w:tabs>
          <w:tab w:val="left" w:pos="1440"/>
        </w:tabs>
        <w:suppressAutoHyphens/>
        <w:ind w:left="2160" w:hanging="2160"/>
        <w:jc w:val="both"/>
      </w:pPr>
      <w:r>
        <w:t>…</w:t>
      </w:r>
    </w:p>
    <w:p w14:paraId="78A95797" w14:textId="77777777" w:rsidR="00297E24" w:rsidRDefault="00297E24" w:rsidP="00297E24">
      <w:pPr>
        <w:tabs>
          <w:tab w:val="left" w:pos="1440"/>
        </w:tabs>
        <w:suppressAutoHyphens/>
        <w:ind w:left="2160" w:hanging="2160"/>
        <w:jc w:val="both"/>
      </w:pPr>
    </w:p>
    <w:p w14:paraId="29E2BF20" w14:textId="368BCB4C" w:rsidR="00DD07B9" w:rsidRPr="00311EB3" w:rsidRDefault="00EC4244" w:rsidP="00A21BE7">
      <w:pPr>
        <w:tabs>
          <w:tab w:val="left" w:pos="1440"/>
        </w:tabs>
        <w:suppressAutoHyphens/>
        <w:ind w:left="2160" w:hanging="720"/>
        <w:jc w:val="both"/>
      </w:pPr>
      <w:r w:rsidRPr="00311EB3">
        <w:t>(g)</w:t>
      </w:r>
      <w:r w:rsidR="00DD07B9" w:rsidRPr="00311EB3">
        <w:t xml:space="preserve"> </w:t>
      </w:r>
      <w:r w:rsidR="00DD07B9" w:rsidRPr="00311EB3">
        <w:tab/>
        <w:t>In a bicycle lane</w:t>
      </w:r>
      <w:r w:rsidR="00421039" w:rsidRPr="00311EB3">
        <w:rPr>
          <w:szCs w:val="24"/>
        </w:rPr>
        <w:t xml:space="preserve"> or shared use path</w:t>
      </w:r>
      <w:r w:rsidR="00DD07B9" w:rsidRPr="00311EB3">
        <w:t>;</w:t>
      </w:r>
    </w:p>
    <w:p w14:paraId="7ACAFAAD" w14:textId="77777777" w:rsidR="00402F69" w:rsidRDefault="00402F69" w:rsidP="00297E24">
      <w:pPr>
        <w:widowControl/>
        <w:suppressAutoHyphens/>
        <w:jc w:val="both"/>
        <w:rPr>
          <w:rFonts w:eastAsia="Calibri"/>
          <w:b/>
          <w:szCs w:val="24"/>
        </w:rPr>
      </w:pPr>
    </w:p>
    <w:p w14:paraId="13923731" w14:textId="317D96A5" w:rsidR="00297E24" w:rsidRPr="00A21BE7" w:rsidRDefault="00297E24" w:rsidP="00297E24">
      <w:pPr>
        <w:widowControl/>
        <w:suppressAutoHyphens/>
        <w:jc w:val="both"/>
        <w:rPr>
          <w:rFonts w:eastAsia="Calibri"/>
          <w:szCs w:val="24"/>
        </w:rPr>
      </w:pPr>
      <w:r w:rsidRPr="00A21BE7">
        <w:rPr>
          <w:rFonts w:eastAsia="Calibri"/>
          <w:szCs w:val="24"/>
        </w:rPr>
        <w:t>…</w:t>
      </w:r>
    </w:p>
    <w:p w14:paraId="3A09111B" w14:textId="77777777" w:rsidR="00297E24" w:rsidRPr="00311EB3" w:rsidRDefault="00297E24" w:rsidP="00297E24">
      <w:pPr>
        <w:widowControl/>
        <w:suppressAutoHyphens/>
        <w:jc w:val="both"/>
        <w:rPr>
          <w:rFonts w:eastAsia="Calibri"/>
          <w:b/>
          <w:szCs w:val="24"/>
        </w:rPr>
      </w:pPr>
    </w:p>
    <w:p w14:paraId="57FFA6B2" w14:textId="77777777" w:rsidR="0010275D" w:rsidRPr="00311EB3" w:rsidRDefault="00175D2F" w:rsidP="00297E24">
      <w:pPr>
        <w:suppressAutoHyphens/>
        <w:jc w:val="both"/>
        <w:rPr>
          <w:rFonts w:eastAsia="Calibri"/>
          <w:b/>
          <w:szCs w:val="24"/>
        </w:rPr>
      </w:pPr>
      <w:r>
        <w:rPr>
          <w:rFonts w:eastAsia="Calibri"/>
          <w:b/>
          <w:szCs w:val="24"/>
        </w:rPr>
        <w:t>Subsection</w:t>
      </w:r>
      <w:r w:rsidR="0010275D" w:rsidRPr="00311EB3">
        <w:rPr>
          <w:rFonts w:eastAsia="Calibri"/>
          <w:b/>
          <w:szCs w:val="24"/>
        </w:rPr>
        <w:t xml:space="preserve"> 2405.2(c) is amended to read as follows:</w:t>
      </w:r>
    </w:p>
    <w:p w14:paraId="05AAF194" w14:textId="77777777" w:rsidR="0010275D" w:rsidRPr="00311EB3" w:rsidRDefault="0010275D" w:rsidP="00297E24">
      <w:pPr>
        <w:tabs>
          <w:tab w:val="left" w:pos="2160"/>
        </w:tabs>
        <w:suppressAutoHyphens/>
        <w:ind w:left="2250" w:hanging="810"/>
        <w:jc w:val="both"/>
        <w:rPr>
          <w:szCs w:val="24"/>
        </w:rPr>
      </w:pPr>
    </w:p>
    <w:p w14:paraId="08E2187F" w14:textId="77777777" w:rsidR="00297E24" w:rsidRDefault="00421C3D" w:rsidP="00297E24">
      <w:pPr>
        <w:tabs>
          <w:tab w:val="left" w:pos="1440"/>
          <w:tab w:val="left" w:pos="2160"/>
        </w:tabs>
        <w:suppressAutoHyphens/>
        <w:ind w:left="2160" w:hanging="2160"/>
        <w:jc w:val="both"/>
      </w:pPr>
      <w:r>
        <w:t>2405.2</w:t>
      </w:r>
    </w:p>
    <w:p w14:paraId="786802AE" w14:textId="7E5B4320" w:rsidR="00297E24" w:rsidRDefault="00297E24" w:rsidP="00297E24">
      <w:pPr>
        <w:tabs>
          <w:tab w:val="left" w:pos="1440"/>
          <w:tab w:val="left" w:pos="2160"/>
        </w:tabs>
        <w:suppressAutoHyphens/>
        <w:ind w:left="2160" w:hanging="2160"/>
        <w:jc w:val="both"/>
      </w:pPr>
      <w:r>
        <w:t>…</w:t>
      </w:r>
    </w:p>
    <w:p w14:paraId="0A02785C" w14:textId="0C7E09C0" w:rsidR="0083301E" w:rsidRPr="00311EB3" w:rsidRDefault="0083301E" w:rsidP="00A21BE7">
      <w:pPr>
        <w:tabs>
          <w:tab w:val="left" w:pos="1440"/>
          <w:tab w:val="left" w:pos="2160"/>
        </w:tabs>
        <w:suppressAutoHyphens/>
        <w:ind w:left="2160" w:hanging="720"/>
        <w:jc w:val="both"/>
      </w:pPr>
      <w:r w:rsidRPr="00807FF0">
        <w:t xml:space="preserve">(c) </w:t>
      </w:r>
      <w:r w:rsidRPr="00807FF0">
        <w:tab/>
        <w:t xml:space="preserve">Except as provided in § </w:t>
      </w:r>
      <w:r w:rsidRPr="00311EB3">
        <w:t>24</w:t>
      </w:r>
      <w:r w:rsidR="00510888" w:rsidRPr="00311EB3">
        <w:t>40</w:t>
      </w:r>
      <w:r w:rsidRPr="00311EB3">
        <w:t>.2</w:t>
      </w:r>
      <w:r w:rsidRPr="00807FF0">
        <w:t xml:space="preserve"> of this title, within forty feet (40 ft.) of the intersection of curb lines of intersecting streets or within twenty-five feet (25 ft.) of the intersection of curb lines on the far (non-approach) side of a one-way street; except that trucks vending ice cream shall park curbside when stopping to make a sale, as close as possible to a pedestrian cross-walk without entering the intersection</w:t>
      </w:r>
      <w:r w:rsidRPr="00311EB3">
        <w:t xml:space="preserve"> or obstructing the pedestrian cross-walk</w:t>
      </w:r>
      <w:r w:rsidRPr="00807FF0">
        <w:t xml:space="preserve"> and without unduly interfering with the flow of traffic</w:t>
      </w:r>
      <w:r w:rsidRPr="00311EB3">
        <w:t xml:space="preserve">. </w:t>
      </w:r>
    </w:p>
    <w:p w14:paraId="1BD020BD" w14:textId="77777777" w:rsidR="0010275D" w:rsidRPr="00311EB3" w:rsidRDefault="0010275D" w:rsidP="00297E24">
      <w:pPr>
        <w:widowControl/>
        <w:suppressAutoHyphens/>
        <w:jc w:val="both"/>
        <w:rPr>
          <w:rFonts w:eastAsia="Calibri"/>
          <w:b/>
          <w:szCs w:val="24"/>
        </w:rPr>
      </w:pPr>
    </w:p>
    <w:p w14:paraId="1A84B8CC" w14:textId="77777777" w:rsidR="00DD07B9" w:rsidRPr="00311EB3" w:rsidRDefault="00EC544E" w:rsidP="00297E24">
      <w:pPr>
        <w:widowControl/>
        <w:suppressAutoHyphens/>
        <w:jc w:val="both"/>
        <w:rPr>
          <w:rFonts w:eastAsia="Calibri"/>
          <w:b/>
          <w:szCs w:val="24"/>
        </w:rPr>
      </w:pPr>
      <w:r w:rsidRPr="00311EB3">
        <w:rPr>
          <w:rFonts w:eastAsia="Calibri"/>
          <w:b/>
          <w:szCs w:val="24"/>
        </w:rPr>
        <w:t>A n</w:t>
      </w:r>
      <w:r w:rsidR="00DD07B9" w:rsidRPr="00311EB3">
        <w:rPr>
          <w:rFonts w:eastAsia="Calibri"/>
          <w:b/>
          <w:szCs w:val="24"/>
        </w:rPr>
        <w:t xml:space="preserve">ew </w:t>
      </w:r>
      <w:r w:rsidR="00E41130">
        <w:rPr>
          <w:rFonts w:eastAsia="Calibri"/>
          <w:b/>
          <w:szCs w:val="24"/>
        </w:rPr>
        <w:t>S</w:t>
      </w:r>
      <w:r w:rsidR="00E41130" w:rsidRPr="00311EB3">
        <w:rPr>
          <w:rFonts w:eastAsia="Calibri"/>
          <w:b/>
          <w:szCs w:val="24"/>
        </w:rPr>
        <w:t xml:space="preserve">ubsection </w:t>
      </w:r>
      <w:r w:rsidR="00DD07B9" w:rsidRPr="00311EB3">
        <w:rPr>
          <w:rFonts w:eastAsia="Calibri"/>
          <w:b/>
          <w:szCs w:val="24"/>
        </w:rPr>
        <w:t>2405.7 is added to read as follows:</w:t>
      </w:r>
    </w:p>
    <w:p w14:paraId="70B21E2F" w14:textId="77777777" w:rsidR="00DD07B9" w:rsidRPr="00311EB3" w:rsidRDefault="00DD07B9" w:rsidP="00297E24">
      <w:pPr>
        <w:widowControl/>
        <w:suppressAutoHyphens/>
        <w:jc w:val="both"/>
        <w:rPr>
          <w:rFonts w:eastAsia="Calibri"/>
          <w:b/>
          <w:szCs w:val="24"/>
        </w:rPr>
      </w:pPr>
    </w:p>
    <w:p w14:paraId="7C3CD420" w14:textId="165FE4BC" w:rsidR="008002F5" w:rsidRDefault="00421039" w:rsidP="00297E24">
      <w:pPr>
        <w:widowControl/>
        <w:suppressAutoHyphens/>
        <w:ind w:left="1440" w:hanging="1440"/>
        <w:jc w:val="both"/>
        <w:rPr>
          <w:szCs w:val="24"/>
        </w:rPr>
      </w:pPr>
      <w:r w:rsidRPr="00311EB3">
        <w:rPr>
          <w:rFonts w:eastAsia="SimSun"/>
          <w:kern w:val="2"/>
          <w:szCs w:val="24"/>
        </w:rPr>
        <w:t>2405.7</w:t>
      </w:r>
      <w:r w:rsidRPr="00311EB3">
        <w:rPr>
          <w:rFonts w:eastAsia="SimSun"/>
          <w:kern w:val="2"/>
          <w:szCs w:val="24"/>
        </w:rPr>
        <w:tab/>
      </w:r>
      <w:r w:rsidR="008B6F88">
        <w:rPr>
          <w:rFonts w:eastAsia="SimSun"/>
          <w:kern w:val="2"/>
          <w:szCs w:val="24"/>
        </w:rPr>
        <w:t>A motor vehicle parked</w:t>
      </w:r>
      <w:r w:rsidR="00454C68">
        <w:rPr>
          <w:szCs w:val="24"/>
        </w:rPr>
        <w:t xml:space="preserve"> within a legal driveway</w:t>
      </w:r>
      <w:r w:rsidRPr="00311EB3">
        <w:rPr>
          <w:szCs w:val="24"/>
        </w:rPr>
        <w:t xml:space="preserve"> </w:t>
      </w:r>
      <w:r w:rsidR="00B976FA">
        <w:rPr>
          <w:szCs w:val="24"/>
        </w:rPr>
        <w:t xml:space="preserve">pursuant to </w:t>
      </w:r>
      <w:r w:rsidR="007A5741">
        <w:rPr>
          <w:szCs w:val="24"/>
        </w:rPr>
        <w:t xml:space="preserve">11-C DCMR </w:t>
      </w:r>
      <w:r w:rsidR="00BE6A9C">
        <w:rPr>
          <w:szCs w:val="24"/>
        </w:rPr>
        <w:t xml:space="preserve">§ </w:t>
      </w:r>
      <w:r w:rsidR="007A5741">
        <w:rPr>
          <w:szCs w:val="24"/>
        </w:rPr>
        <w:t>710</w:t>
      </w:r>
      <w:r w:rsidRPr="00311EB3">
        <w:rPr>
          <w:szCs w:val="24"/>
        </w:rPr>
        <w:t xml:space="preserve"> </w:t>
      </w:r>
      <w:r w:rsidR="008B6F88">
        <w:rPr>
          <w:szCs w:val="24"/>
        </w:rPr>
        <w:t>shall not</w:t>
      </w:r>
      <w:r w:rsidRPr="00311EB3">
        <w:rPr>
          <w:szCs w:val="24"/>
        </w:rPr>
        <w:t xml:space="preserve"> extend into or obstruct the sidewalk. </w:t>
      </w:r>
    </w:p>
    <w:p w14:paraId="311CB71C" w14:textId="77777777" w:rsidR="00E5104D" w:rsidRPr="00311EB3" w:rsidRDefault="00E5104D" w:rsidP="00297E24">
      <w:pPr>
        <w:widowControl/>
        <w:suppressAutoHyphens/>
        <w:ind w:left="1440" w:hanging="1440"/>
        <w:jc w:val="both"/>
        <w:rPr>
          <w:szCs w:val="24"/>
        </w:rPr>
      </w:pPr>
    </w:p>
    <w:p w14:paraId="1496EFEB" w14:textId="0F449EF7" w:rsidR="00BE6A9C" w:rsidRPr="00311EB3" w:rsidRDefault="00DD07B9" w:rsidP="00297E24">
      <w:pPr>
        <w:widowControl/>
        <w:suppressAutoHyphens/>
        <w:jc w:val="both"/>
        <w:rPr>
          <w:rFonts w:eastAsia="Calibri"/>
          <w:b/>
          <w:szCs w:val="24"/>
        </w:rPr>
      </w:pPr>
      <w:r w:rsidRPr="008D2EF1">
        <w:rPr>
          <w:rFonts w:eastAsia="Calibri"/>
          <w:b/>
          <w:szCs w:val="24"/>
        </w:rPr>
        <w:t>Section 2411</w:t>
      </w:r>
      <w:r w:rsidR="000109D9" w:rsidRPr="008D2EF1">
        <w:rPr>
          <w:rFonts w:eastAsia="Calibri"/>
          <w:b/>
          <w:szCs w:val="24"/>
        </w:rPr>
        <w:t xml:space="preserve">, </w:t>
      </w:r>
      <w:r w:rsidR="008D2EF1" w:rsidRPr="008D2EF1">
        <w:rPr>
          <w:rFonts w:eastAsia="Calibri"/>
          <w:b/>
          <w:szCs w:val="24"/>
        </w:rPr>
        <w:t xml:space="preserve">RESIDENTIAL PERMIT PARKING, </w:t>
      </w:r>
      <w:r w:rsidR="00421C3D">
        <w:rPr>
          <w:rFonts w:eastAsia="Calibri"/>
          <w:b/>
          <w:szCs w:val="24"/>
        </w:rPr>
        <w:t xml:space="preserve">Section </w:t>
      </w:r>
      <w:r w:rsidR="000109D9" w:rsidRPr="008D2EF1">
        <w:rPr>
          <w:rFonts w:eastAsia="Calibri"/>
          <w:b/>
          <w:szCs w:val="24"/>
        </w:rPr>
        <w:t>2412,</w:t>
      </w:r>
      <w:r w:rsidR="008D2EF1" w:rsidRPr="008D2EF1">
        <w:rPr>
          <w:rFonts w:eastAsia="Calibri"/>
          <w:b/>
          <w:szCs w:val="24"/>
        </w:rPr>
        <w:t xml:space="preserve"> ESTABLISHMENT AND APPROVAL OF RESIDENTIAL PERMIT PARKING AREAS,</w:t>
      </w:r>
      <w:r w:rsidR="000109D9" w:rsidRPr="008D2EF1">
        <w:rPr>
          <w:rFonts w:eastAsia="Calibri"/>
          <w:b/>
          <w:szCs w:val="24"/>
        </w:rPr>
        <w:t xml:space="preserve"> and</w:t>
      </w:r>
      <w:r w:rsidR="009D28E5" w:rsidRPr="008D2EF1">
        <w:rPr>
          <w:rFonts w:eastAsia="Calibri"/>
          <w:b/>
          <w:szCs w:val="24"/>
        </w:rPr>
        <w:t xml:space="preserve"> </w:t>
      </w:r>
      <w:r w:rsidR="00421C3D">
        <w:rPr>
          <w:rFonts w:eastAsia="Calibri"/>
          <w:b/>
          <w:szCs w:val="24"/>
        </w:rPr>
        <w:t xml:space="preserve">Section </w:t>
      </w:r>
      <w:r w:rsidR="009D28E5" w:rsidRPr="008D2EF1">
        <w:rPr>
          <w:rFonts w:eastAsia="Calibri"/>
          <w:b/>
          <w:szCs w:val="24"/>
        </w:rPr>
        <w:t>241</w:t>
      </w:r>
      <w:r w:rsidR="000625CD" w:rsidRPr="008D2EF1">
        <w:rPr>
          <w:rFonts w:eastAsia="Calibri"/>
          <w:b/>
          <w:szCs w:val="24"/>
        </w:rPr>
        <w:t>3</w:t>
      </w:r>
      <w:r w:rsidR="008D2EF1" w:rsidRPr="008D2EF1">
        <w:rPr>
          <w:rFonts w:eastAsia="Calibri"/>
          <w:b/>
          <w:szCs w:val="24"/>
        </w:rPr>
        <w:t>, ISSUANCE</w:t>
      </w:r>
      <w:r w:rsidR="008D2EF1">
        <w:rPr>
          <w:rFonts w:eastAsia="Calibri"/>
          <w:b/>
          <w:szCs w:val="24"/>
        </w:rPr>
        <w:t xml:space="preserve"> OF RESIDENTIAL PARKING PERMITS,</w:t>
      </w:r>
      <w:r w:rsidR="009D28E5" w:rsidRPr="00311EB3">
        <w:rPr>
          <w:rFonts w:eastAsia="Calibri"/>
          <w:b/>
          <w:szCs w:val="24"/>
        </w:rPr>
        <w:t xml:space="preserve"> are repealed</w:t>
      </w:r>
      <w:r w:rsidR="000109D9">
        <w:rPr>
          <w:rFonts w:eastAsia="Calibri"/>
          <w:b/>
          <w:szCs w:val="24"/>
        </w:rPr>
        <w:t xml:space="preserve"> in their entirety</w:t>
      </w:r>
      <w:r w:rsidR="00A16290">
        <w:rPr>
          <w:rFonts w:eastAsia="Calibri"/>
          <w:b/>
          <w:szCs w:val="24"/>
        </w:rPr>
        <w:t>,</w:t>
      </w:r>
      <w:r w:rsidR="001B2766">
        <w:rPr>
          <w:rFonts w:eastAsia="Calibri"/>
          <w:b/>
          <w:szCs w:val="24"/>
        </w:rPr>
        <w:t xml:space="preserve"> and replaced by n</w:t>
      </w:r>
      <w:r w:rsidR="001B2766" w:rsidRPr="00311EB3">
        <w:rPr>
          <w:rFonts w:eastAsia="Calibri"/>
          <w:b/>
          <w:szCs w:val="24"/>
        </w:rPr>
        <w:t xml:space="preserve">ew </w:t>
      </w:r>
      <w:r w:rsidR="001B2766">
        <w:rPr>
          <w:rFonts w:eastAsia="Calibri"/>
          <w:b/>
          <w:szCs w:val="24"/>
        </w:rPr>
        <w:t>S</w:t>
      </w:r>
      <w:r w:rsidR="001B2766" w:rsidRPr="00311EB3">
        <w:rPr>
          <w:rFonts w:eastAsia="Calibri"/>
          <w:b/>
          <w:szCs w:val="24"/>
        </w:rPr>
        <w:t>ections 2431 through 2441</w:t>
      </w:r>
      <w:r w:rsidR="00BE6A9C">
        <w:rPr>
          <w:rFonts w:eastAsia="Calibri"/>
          <w:b/>
          <w:szCs w:val="24"/>
        </w:rPr>
        <w:t>.</w:t>
      </w:r>
      <w:r w:rsidR="00A16290">
        <w:rPr>
          <w:rFonts w:eastAsia="Calibri"/>
          <w:b/>
          <w:szCs w:val="24"/>
        </w:rPr>
        <w:t xml:space="preserve">  </w:t>
      </w:r>
      <w:r w:rsidR="00BE6A9C">
        <w:rPr>
          <w:rFonts w:eastAsia="Calibri"/>
          <w:b/>
          <w:szCs w:val="24"/>
        </w:rPr>
        <w:t>Insert n</w:t>
      </w:r>
      <w:r w:rsidR="00BE6A9C" w:rsidRPr="00311EB3">
        <w:rPr>
          <w:rFonts w:eastAsia="Calibri"/>
          <w:b/>
          <w:szCs w:val="24"/>
        </w:rPr>
        <w:t xml:space="preserve">ew </w:t>
      </w:r>
      <w:r w:rsidR="00BE6A9C">
        <w:rPr>
          <w:rFonts w:eastAsia="Calibri"/>
          <w:b/>
          <w:szCs w:val="24"/>
        </w:rPr>
        <w:t>S</w:t>
      </w:r>
      <w:r w:rsidR="00BE6A9C" w:rsidRPr="00311EB3">
        <w:rPr>
          <w:rFonts w:eastAsia="Calibri"/>
          <w:b/>
          <w:szCs w:val="24"/>
        </w:rPr>
        <w:t xml:space="preserve">ections </w:t>
      </w:r>
      <w:r w:rsidR="00A16290">
        <w:rPr>
          <w:rFonts w:eastAsia="Calibri"/>
          <w:b/>
          <w:szCs w:val="24"/>
        </w:rPr>
        <w:t>2411 through 2413</w:t>
      </w:r>
      <w:r w:rsidR="00BE6A9C" w:rsidRPr="00311EB3">
        <w:rPr>
          <w:rFonts w:eastAsia="Calibri"/>
          <w:b/>
          <w:szCs w:val="24"/>
        </w:rPr>
        <w:t xml:space="preserve"> to read as follows:</w:t>
      </w:r>
    </w:p>
    <w:p w14:paraId="7D7EC5F0" w14:textId="77777777" w:rsidR="00BE6A9C" w:rsidRPr="00311EB3" w:rsidRDefault="00BE6A9C" w:rsidP="00297E24">
      <w:pPr>
        <w:widowControl/>
        <w:suppressAutoHyphens/>
        <w:ind w:left="1440" w:hanging="1440"/>
        <w:jc w:val="both"/>
        <w:rPr>
          <w:rFonts w:eastAsia="Calibri"/>
          <w:b/>
          <w:szCs w:val="24"/>
        </w:rPr>
      </w:pPr>
    </w:p>
    <w:p w14:paraId="31C8F509" w14:textId="4370B014" w:rsidR="00BE6A9C" w:rsidRDefault="00A16290" w:rsidP="00297E24">
      <w:pPr>
        <w:widowControl/>
        <w:suppressAutoHyphens/>
        <w:jc w:val="both"/>
        <w:rPr>
          <w:rFonts w:eastAsia="Calibri"/>
          <w:b/>
          <w:szCs w:val="24"/>
        </w:rPr>
      </w:pPr>
      <w:r>
        <w:rPr>
          <w:rFonts w:eastAsia="Calibri"/>
          <w:szCs w:val="24"/>
        </w:rPr>
        <w:t>2411</w:t>
      </w:r>
      <w:r w:rsidR="00BE6A9C" w:rsidRPr="00311EB3">
        <w:rPr>
          <w:rFonts w:eastAsia="Calibri"/>
          <w:szCs w:val="24"/>
        </w:rPr>
        <w:tab/>
        <w:t>[RESERVED</w:t>
      </w:r>
      <w:r>
        <w:rPr>
          <w:rFonts w:eastAsia="Calibri"/>
          <w:b/>
          <w:szCs w:val="24"/>
        </w:rPr>
        <w:t>]</w:t>
      </w:r>
    </w:p>
    <w:p w14:paraId="48BCF01F" w14:textId="77777777" w:rsidR="00BE6A9C" w:rsidRDefault="00BE6A9C" w:rsidP="00297E24">
      <w:pPr>
        <w:widowControl/>
        <w:suppressAutoHyphens/>
        <w:jc w:val="both"/>
        <w:rPr>
          <w:rFonts w:eastAsia="Calibri"/>
          <w:b/>
          <w:szCs w:val="24"/>
        </w:rPr>
      </w:pPr>
    </w:p>
    <w:p w14:paraId="1A3FDD76" w14:textId="4B9257A7" w:rsidR="00A16290" w:rsidRDefault="00A16290" w:rsidP="00297E24">
      <w:pPr>
        <w:widowControl/>
        <w:suppressAutoHyphens/>
        <w:jc w:val="both"/>
        <w:rPr>
          <w:rFonts w:eastAsia="Calibri"/>
          <w:b/>
          <w:szCs w:val="24"/>
        </w:rPr>
      </w:pPr>
      <w:r>
        <w:rPr>
          <w:rFonts w:eastAsia="Calibri"/>
          <w:szCs w:val="24"/>
        </w:rPr>
        <w:t>2412</w:t>
      </w:r>
      <w:r w:rsidRPr="00311EB3">
        <w:rPr>
          <w:rFonts w:eastAsia="Calibri"/>
          <w:szCs w:val="24"/>
        </w:rPr>
        <w:tab/>
        <w:t>[RESERVED</w:t>
      </w:r>
      <w:r>
        <w:rPr>
          <w:rFonts w:eastAsia="Calibri"/>
          <w:b/>
          <w:szCs w:val="24"/>
        </w:rPr>
        <w:t>]</w:t>
      </w:r>
    </w:p>
    <w:p w14:paraId="1F1FC007" w14:textId="77777777" w:rsidR="00A16290" w:rsidRDefault="00A16290" w:rsidP="00297E24">
      <w:pPr>
        <w:widowControl/>
        <w:suppressAutoHyphens/>
        <w:jc w:val="both"/>
        <w:rPr>
          <w:rFonts w:eastAsia="Calibri"/>
          <w:b/>
          <w:szCs w:val="24"/>
        </w:rPr>
      </w:pPr>
    </w:p>
    <w:p w14:paraId="20167CF3" w14:textId="4E11B1DB" w:rsidR="00A16290" w:rsidRDefault="00A16290" w:rsidP="00297E24">
      <w:pPr>
        <w:widowControl/>
        <w:suppressAutoHyphens/>
        <w:jc w:val="both"/>
        <w:rPr>
          <w:rFonts w:eastAsia="Calibri"/>
          <w:b/>
          <w:szCs w:val="24"/>
        </w:rPr>
      </w:pPr>
      <w:r>
        <w:rPr>
          <w:rFonts w:eastAsia="Calibri"/>
          <w:szCs w:val="24"/>
        </w:rPr>
        <w:t>2413</w:t>
      </w:r>
      <w:r w:rsidRPr="00311EB3">
        <w:rPr>
          <w:rFonts w:eastAsia="Calibri"/>
          <w:szCs w:val="24"/>
        </w:rPr>
        <w:tab/>
        <w:t>[RESERVED</w:t>
      </w:r>
      <w:r>
        <w:rPr>
          <w:rFonts w:eastAsia="Calibri"/>
          <w:b/>
          <w:szCs w:val="24"/>
        </w:rPr>
        <w:t>]</w:t>
      </w:r>
    </w:p>
    <w:p w14:paraId="19C436CB" w14:textId="77777777" w:rsidR="00A16290" w:rsidRDefault="00A16290" w:rsidP="00297E24">
      <w:pPr>
        <w:widowControl/>
        <w:suppressAutoHyphens/>
        <w:jc w:val="both"/>
        <w:rPr>
          <w:rFonts w:eastAsia="Calibri"/>
          <w:b/>
          <w:szCs w:val="24"/>
        </w:rPr>
      </w:pPr>
    </w:p>
    <w:p w14:paraId="509B8926" w14:textId="77777777" w:rsidR="00EF133E" w:rsidRPr="00311EB3" w:rsidRDefault="00EF133E" w:rsidP="00297E24">
      <w:pPr>
        <w:widowControl/>
        <w:suppressAutoHyphens/>
        <w:jc w:val="both"/>
        <w:rPr>
          <w:rFonts w:eastAsia="Calibri"/>
          <w:b/>
          <w:szCs w:val="24"/>
        </w:rPr>
      </w:pPr>
      <w:bookmarkStart w:id="0" w:name="I5CC7EFB2077111DF9F368484FFCD5062"/>
      <w:bookmarkStart w:id="1" w:name="I35FEE1E0D7F511DF80A4C62CE5E99D78"/>
      <w:bookmarkStart w:id="2" w:name="I00D394F4EA9011DE8763EFA17ED68A49"/>
      <w:bookmarkStart w:id="3" w:name="SP;1b57000047d46"/>
      <w:bookmarkStart w:id="4" w:name="I5CC7EFB3077111DF9F368484FFCD5062"/>
      <w:bookmarkStart w:id="5" w:name="I35FEE1E1D7F511DF80A4C62CE5E99D78"/>
      <w:bookmarkStart w:id="6" w:name="I00D394F5EA9011DE8763EFA17ED68A49"/>
      <w:bookmarkStart w:id="7" w:name="SP;4b820000dcaa5"/>
      <w:bookmarkStart w:id="8" w:name="I5CC816C0077111DF9F368484FFCD5062"/>
      <w:bookmarkStart w:id="9" w:name="I35FEE1E2D7F511DF80A4C62CE5E99D78"/>
      <w:bookmarkStart w:id="10" w:name="I00D394F6EA9011DE8763EFA17ED68A49"/>
      <w:bookmarkStart w:id="11" w:name="SP;a9df000079874"/>
      <w:bookmarkEnd w:id="0"/>
      <w:bookmarkEnd w:id="1"/>
      <w:bookmarkEnd w:id="2"/>
      <w:bookmarkEnd w:id="3"/>
      <w:bookmarkEnd w:id="4"/>
      <w:bookmarkEnd w:id="5"/>
      <w:bookmarkEnd w:id="6"/>
      <w:bookmarkEnd w:id="7"/>
      <w:bookmarkEnd w:id="8"/>
      <w:bookmarkEnd w:id="9"/>
      <w:bookmarkEnd w:id="10"/>
      <w:bookmarkEnd w:id="11"/>
      <w:r w:rsidRPr="00311EB3">
        <w:rPr>
          <w:rFonts w:eastAsia="Calibri"/>
          <w:b/>
          <w:szCs w:val="24"/>
        </w:rPr>
        <w:t>Section 2414, VISITOR OR TEMPORARY PERMITS, is amended as follows:</w:t>
      </w:r>
    </w:p>
    <w:p w14:paraId="79E94B3F" w14:textId="77777777" w:rsidR="00510888" w:rsidRPr="00311EB3" w:rsidRDefault="00510888" w:rsidP="00297E24">
      <w:pPr>
        <w:widowControl/>
        <w:suppressAutoHyphens/>
        <w:jc w:val="both"/>
        <w:rPr>
          <w:rFonts w:eastAsia="Calibri"/>
          <w:b/>
          <w:szCs w:val="24"/>
        </w:rPr>
      </w:pPr>
    </w:p>
    <w:p w14:paraId="05F8A4EE" w14:textId="77777777" w:rsidR="00EF133E" w:rsidRPr="00311EB3" w:rsidRDefault="00EF133E" w:rsidP="00297E24">
      <w:pPr>
        <w:widowControl/>
        <w:suppressAutoHyphens/>
        <w:jc w:val="both"/>
        <w:rPr>
          <w:rFonts w:eastAsia="Calibri"/>
          <w:b/>
          <w:szCs w:val="24"/>
        </w:rPr>
      </w:pPr>
      <w:r w:rsidRPr="00311EB3">
        <w:rPr>
          <w:rFonts w:eastAsia="Calibri"/>
          <w:b/>
          <w:szCs w:val="24"/>
        </w:rPr>
        <w:t>Subsection 2414.11 is amended to read as follows:</w:t>
      </w:r>
    </w:p>
    <w:p w14:paraId="2EDBE773" w14:textId="77777777" w:rsidR="00EF133E" w:rsidRPr="00311EB3" w:rsidRDefault="00EF133E" w:rsidP="00297E24">
      <w:pPr>
        <w:widowControl/>
        <w:suppressAutoHyphens/>
        <w:jc w:val="both"/>
        <w:rPr>
          <w:rFonts w:eastAsia="Calibri"/>
          <w:b/>
          <w:szCs w:val="24"/>
        </w:rPr>
      </w:pPr>
    </w:p>
    <w:p w14:paraId="454AE7F7" w14:textId="744CA078" w:rsidR="00EF133E" w:rsidRPr="00311EB3" w:rsidRDefault="00EF133E" w:rsidP="00297E24">
      <w:pPr>
        <w:widowControl/>
        <w:suppressAutoHyphens/>
        <w:ind w:left="1440" w:hanging="1440"/>
        <w:jc w:val="both"/>
        <w:rPr>
          <w:rFonts w:eastAsia="Calibri"/>
          <w:szCs w:val="24"/>
        </w:rPr>
      </w:pPr>
      <w:r w:rsidRPr="00311EB3">
        <w:rPr>
          <w:rFonts w:eastAsia="Calibri"/>
          <w:szCs w:val="24"/>
        </w:rPr>
        <w:lastRenderedPageBreak/>
        <w:t xml:space="preserve">2414.11 </w:t>
      </w:r>
      <w:r w:rsidRPr="00311EB3">
        <w:rPr>
          <w:rFonts w:eastAsia="Calibri"/>
          <w:szCs w:val="24"/>
        </w:rPr>
        <w:tab/>
        <w:t>Each housing unit located on a residential permit parking block</w:t>
      </w:r>
      <w:r w:rsidR="008D6FA9">
        <w:rPr>
          <w:rFonts w:eastAsia="Calibri"/>
          <w:szCs w:val="24"/>
        </w:rPr>
        <w:t xml:space="preserve"> within the areas described under § 2414.9</w:t>
      </w:r>
      <w:r w:rsidRPr="00311EB3">
        <w:rPr>
          <w:rFonts w:eastAsia="Calibri"/>
          <w:szCs w:val="24"/>
        </w:rPr>
        <w:t xml:space="preserve"> or an </w:t>
      </w:r>
      <w:r w:rsidR="00591CD0">
        <w:rPr>
          <w:rFonts w:eastAsia="Calibri"/>
          <w:szCs w:val="24"/>
        </w:rPr>
        <w:t>e</w:t>
      </w:r>
      <w:r w:rsidR="00591CD0" w:rsidRPr="004E0EA4">
        <w:rPr>
          <w:rFonts w:eastAsia="Calibri"/>
          <w:szCs w:val="24"/>
        </w:rPr>
        <w:t xml:space="preserve">nhanced </w:t>
      </w:r>
      <w:r w:rsidR="00591CD0">
        <w:rPr>
          <w:rFonts w:eastAsia="Calibri"/>
          <w:szCs w:val="24"/>
        </w:rPr>
        <w:t>r</w:t>
      </w:r>
      <w:r w:rsidR="00591CD0" w:rsidRPr="004E0EA4">
        <w:rPr>
          <w:rFonts w:eastAsia="Calibri"/>
          <w:szCs w:val="24"/>
        </w:rPr>
        <w:t xml:space="preserve">esidential </w:t>
      </w:r>
      <w:r w:rsidR="00591CD0">
        <w:rPr>
          <w:rFonts w:eastAsia="Calibri"/>
          <w:szCs w:val="24"/>
        </w:rPr>
        <w:t>p</w:t>
      </w:r>
      <w:r w:rsidR="00591CD0" w:rsidRPr="004E0EA4">
        <w:rPr>
          <w:rFonts w:eastAsia="Calibri"/>
          <w:szCs w:val="24"/>
        </w:rPr>
        <w:t xml:space="preserve">ermit </w:t>
      </w:r>
      <w:r w:rsidR="00591CD0">
        <w:rPr>
          <w:rFonts w:eastAsia="Calibri"/>
          <w:szCs w:val="24"/>
        </w:rPr>
        <w:t>p</w:t>
      </w:r>
      <w:r w:rsidR="00591CD0" w:rsidRPr="004E0EA4">
        <w:rPr>
          <w:rFonts w:eastAsia="Calibri"/>
          <w:szCs w:val="24"/>
        </w:rPr>
        <w:t xml:space="preserve">arking </w:t>
      </w:r>
      <w:r w:rsidR="004E0EA4">
        <w:rPr>
          <w:rFonts w:eastAsia="Calibri"/>
          <w:szCs w:val="24"/>
        </w:rPr>
        <w:t>(</w:t>
      </w:r>
      <w:r w:rsidR="00604A00">
        <w:rPr>
          <w:rFonts w:eastAsia="Calibri"/>
          <w:szCs w:val="24"/>
        </w:rPr>
        <w:t>“</w:t>
      </w:r>
      <w:r w:rsidRPr="00311EB3">
        <w:rPr>
          <w:rFonts w:eastAsia="Calibri"/>
          <w:szCs w:val="24"/>
        </w:rPr>
        <w:t>ERPP</w:t>
      </w:r>
      <w:r w:rsidR="00604A00">
        <w:rPr>
          <w:rFonts w:eastAsia="Calibri"/>
          <w:szCs w:val="24"/>
        </w:rPr>
        <w:t>”</w:t>
      </w:r>
      <w:r w:rsidR="004E0EA4">
        <w:rPr>
          <w:rFonts w:eastAsia="Calibri"/>
          <w:szCs w:val="24"/>
        </w:rPr>
        <w:t>)</w:t>
      </w:r>
      <w:r w:rsidR="00F4523A">
        <w:rPr>
          <w:rFonts w:eastAsia="Calibri"/>
          <w:szCs w:val="24"/>
        </w:rPr>
        <w:t xml:space="preserve"> </w:t>
      </w:r>
      <w:r w:rsidRPr="00311EB3">
        <w:rPr>
          <w:rFonts w:eastAsia="Calibri"/>
          <w:szCs w:val="24"/>
        </w:rPr>
        <w:t>block as defined by</w:t>
      </w:r>
      <w:r w:rsidR="00594447" w:rsidRPr="00311EB3">
        <w:rPr>
          <w:rFonts w:eastAsia="Calibri"/>
          <w:szCs w:val="24"/>
        </w:rPr>
        <w:t xml:space="preserve"> § 243</w:t>
      </w:r>
      <w:r w:rsidR="00E34BA8" w:rsidRPr="00311EB3">
        <w:rPr>
          <w:rFonts w:eastAsia="Calibri"/>
          <w:szCs w:val="24"/>
        </w:rPr>
        <w:t>8</w:t>
      </w:r>
      <w:r w:rsidR="00594447" w:rsidRPr="00311EB3">
        <w:rPr>
          <w:rFonts w:eastAsia="Calibri"/>
          <w:szCs w:val="24"/>
        </w:rPr>
        <w:t xml:space="preserve"> </w:t>
      </w:r>
      <w:r w:rsidRPr="00311EB3">
        <w:rPr>
          <w:rFonts w:eastAsia="Calibri"/>
          <w:szCs w:val="24"/>
        </w:rPr>
        <w:t>in the VPP program area shall be eligible to receive one (1) annual visitor parking pass.</w:t>
      </w:r>
    </w:p>
    <w:p w14:paraId="65B1C99E" w14:textId="77777777" w:rsidR="007F7ECD" w:rsidRDefault="007F7ECD" w:rsidP="00297E24">
      <w:pPr>
        <w:widowControl/>
        <w:suppressAutoHyphens/>
        <w:jc w:val="both"/>
        <w:rPr>
          <w:rFonts w:eastAsia="Calibri"/>
          <w:b/>
          <w:szCs w:val="24"/>
        </w:rPr>
      </w:pPr>
    </w:p>
    <w:p w14:paraId="709098E6" w14:textId="77777777" w:rsidR="0085081C" w:rsidRPr="00311EB3" w:rsidRDefault="0085081C" w:rsidP="00297E24">
      <w:pPr>
        <w:widowControl/>
        <w:suppressAutoHyphens/>
        <w:jc w:val="both"/>
        <w:rPr>
          <w:rFonts w:eastAsia="Calibri"/>
          <w:b/>
          <w:szCs w:val="24"/>
        </w:rPr>
      </w:pPr>
      <w:r w:rsidRPr="00311EB3">
        <w:rPr>
          <w:rFonts w:eastAsia="Calibri"/>
          <w:b/>
          <w:szCs w:val="24"/>
        </w:rPr>
        <w:t>Section 2416, PENALTY, is amended as follows:</w:t>
      </w:r>
    </w:p>
    <w:p w14:paraId="76469BF9" w14:textId="77777777" w:rsidR="0085081C" w:rsidRPr="00311EB3" w:rsidRDefault="0085081C" w:rsidP="00297E24">
      <w:pPr>
        <w:widowControl/>
        <w:suppressAutoHyphens/>
        <w:jc w:val="both"/>
        <w:rPr>
          <w:rFonts w:eastAsia="Calibri"/>
          <w:b/>
          <w:szCs w:val="24"/>
        </w:rPr>
      </w:pPr>
    </w:p>
    <w:p w14:paraId="0DDA995E" w14:textId="77777777" w:rsidR="0085081C" w:rsidRPr="00311EB3" w:rsidRDefault="0085081C" w:rsidP="00297E24">
      <w:pPr>
        <w:widowControl/>
        <w:suppressAutoHyphens/>
        <w:jc w:val="both"/>
        <w:rPr>
          <w:rFonts w:eastAsia="Calibri"/>
          <w:b/>
          <w:szCs w:val="24"/>
        </w:rPr>
      </w:pPr>
      <w:r w:rsidRPr="00311EB3">
        <w:rPr>
          <w:rFonts w:eastAsia="Calibri"/>
          <w:b/>
          <w:szCs w:val="24"/>
        </w:rPr>
        <w:t>Subsection 2416.1</w:t>
      </w:r>
      <w:r w:rsidR="00A40959" w:rsidRPr="00311EB3">
        <w:rPr>
          <w:rFonts w:eastAsia="Calibri"/>
          <w:b/>
          <w:szCs w:val="24"/>
        </w:rPr>
        <w:t xml:space="preserve"> </w:t>
      </w:r>
      <w:r w:rsidRPr="00311EB3">
        <w:rPr>
          <w:rFonts w:eastAsia="Calibri"/>
          <w:b/>
          <w:szCs w:val="24"/>
        </w:rPr>
        <w:t>is amended to read as follows:</w:t>
      </w:r>
    </w:p>
    <w:p w14:paraId="163A7302" w14:textId="77777777" w:rsidR="0085081C" w:rsidRPr="00311EB3" w:rsidRDefault="0085081C" w:rsidP="00297E24">
      <w:pPr>
        <w:widowControl/>
        <w:suppressAutoHyphens/>
        <w:jc w:val="both"/>
        <w:rPr>
          <w:rFonts w:eastAsia="Calibri"/>
          <w:b/>
          <w:szCs w:val="24"/>
        </w:rPr>
      </w:pPr>
    </w:p>
    <w:p w14:paraId="5B5ACE9E" w14:textId="533D21A9" w:rsidR="0085081C" w:rsidRPr="00311EB3" w:rsidRDefault="00BB7303" w:rsidP="00297E24">
      <w:pPr>
        <w:suppressAutoHyphens/>
        <w:ind w:left="1440" w:hangingChars="600" w:hanging="1440"/>
        <w:jc w:val="both"/>
        <w:rPr>
          <w:rFonts w:eastAsia="Calibri"/>
          <w:szCs w:val="24"/>
        </w:rPr>
      </w:pPr>
      <w:r w:rsidRPr="00311EB3">
        <w:rPr>
          <w:rFonts w:eastAsia="Calibri"/>
          <w:szCs w:val="24"/>
        </w:rPr>
        <w:t>2416.1</w:t>
      </w:r>
      <w:r w:rsidRPr="00311EB3">
        <w:rPr>
          <w:rFonts w:eastAsia="Calibri"/>
          <w:szCs w:val="24"/>
        </w:rPr>
        <w:tab/>
      </w:r>
      <w:r w:rsidRPr="00311EB3">
        <w:rPr>
          <w:rFonts w:eastAsia="Calibri"/>
        </w:rPr>
        <w:t>It shall be a violation of the provisions of §</w:t>
      </w:r>
      <w:r w:rsidR="00526960">
        <w:rPr>
          <w:rFonts w:eastAsia="Calibri"/>
        </w:rPr>
        <w:t>§</w:t>
      </w:r>
      <w:r w:rsidRPr="00311EB3">
        <w:rPr>
          <w:rFonts w:eastAsia="Calibri"/>
        </w:rPr>
        <w:t xml:space="preserve"> 2414</w:t>
      </w:r>
      <w:r w:rsidR="00A16290">
        <w:rPr>
          <w:rFonts w:eastAsia="Calibri"/>
        </w:rPr>
        <w:t xml:space="preserve">, </w:t>
      </w:r>
      <w:r w:rsidRPr="00311EB3">
        <w:rPr>
          <w:rFonts w:eastAsia="Calibri"/>
        </w:rPr>
        <w:t>2415,</w:t>
      </w:r>
      <w:r w:rsidRPr="00311EB3">
        <w:rPr>
          <w:rFonts w:eastAsia="Calibri"/>
          <w:szCs w:val="24"/>
        </w:rPr>
        <w:t xml:space="preserve"> and 2432 through 2441</w:t>
      </w:r>
      <w:r w:rsidR="001A325E">
        <w:rPr>
          <w:rFonts w:eastAsia="Calibri"/>
          <w:szCs w:val="24"/>
        </w:rPr>
        <w:t>,</w:t>
      </w:r>
      <w:r w:rsidRPr="00311EB3">
        <w:rPr>
          <w:rFonts w:eastAsia="Calibri"/>
        </w:rPr>
        <w:t xml:space="preserve"> for any person to falsely represent himself or herself as eligible for a residential permit parking sticker or permit, annual visitor parking pass</w:t>
      </w:r>
      <w:r w:rsidR="00526960">
        <w:rPr>
          <w:rFonts w:eastAsia="Calibri"/>
        </w:rPr>
        <w:t>,</w:t>
      </w:r>
      <w:r w:rsidRPr="00311EB3">
        <w:rPr>
          <w:rFonts w:eastAsia="Calibri"/>
        </w:rPr>
        <w:t xml:space="preserve"> or temporary visitor parking permit</w:t>
      </w:r>
      <w:r w:rsidR="00526960">
        <w:rPr>
          <w:rFonts w:eastAsia="Calibri"/>
        </w:rPr>
        <w:t>,</w:t>
      </w:r>
      <w:r w:rsidRPr="00311EB3">
        <w:rPr>
          <w:rFonts w:eastAsia="Calibri"/>
        </w:rPr>
        <w:t xml:space="preserve"> or to furnish any false information in an application for a residential permit parking sticker or permit, annual visitor parking pass, or temporary visitor parking permit. </w:t>
      </w:r>
      <w:r w:rsidR="0085081C" w:rsidRPr="00311EB3">
        <w:rPr>
          <w:rFonts w:eastAsia="Calibri"/>
        </w:rPr>
        <w:t xml:space="preserve">A violation of this subsection shall be punishable by a fine of </w:t>
      </w:r>
      <w:r w:rsidR="00297E24">
        <w:rPr>
          <w:rFonts w:eastAsia="Calibri"/>
        </w:rPr>
        <w:t>three hundred dollars (</w:t>
      </w:r>
      <w:r w:rsidR="0085081C" w:rsidRPr="00311EB3">
        <w:rPr>
          <w:rFonts w:eastAsia="Calibri"/>
        </w:rPr>
        <w:t>$300</w:t>
      </w:r>
      <w:r w:rsidR="00297E24">
        <w:rPr>
          <w:rFonts w:eastAsia="Calibri"/>
        </w:rPr>
        <w:t>)</w:t>
      </w:r>
      <w:r w:rsidR="0085081C" w:rsidRPr="00311EB3">
        <w:rPr>
          <w:rFonts w:eastAsia="Calibri"/>
        </w:rPr>
        <w:t xml:space="preserve"> and any sticker or permit issued as a result of false information shall be void.</w:t>
      </w:r>
    </w:p>
    <w:p w14:paraId="45B57AC2" w14:textId="77777777" w:rsidR="0085081C" w:rsidRPr="00311EB3" w:rsidRDefault="0085081C" w:rsidP="00297E24">
      <w:pPr>
        <w:widowControl/>
        <w:suppressAutoHyphens/>
        <w:ind w:left="1440" w:hangingChars="600" w:hanging="1440"/>
        <w:jc w:val="both"/>
        <w:rPr>
          <w:rFonts w:eastAsia="Calibri"/>
          <w:szCs w:val="24"/>
        </w:rPr>
      </w:pPr>
    </w:p>
    <w:p w14:paraId="5E334BE0" w14:textId="77777777" w:rsidR="00C9005B" w:rsidRPr="00311EB3" w:rsidRDefault="00C9005B" w:rsidP="00297E24">
      <w:pPr>
        <w:widowControl/>
        <w:suppressAutoHyphens/>
        <w:jc w:val="both"/>
        <w:rPr>
          <w:rFonts w:eastAsia="Calibri"/>
          <w:b/>
          <w:szCs w:val="24"/>
        </w:rPr>
      </w:pPr>
      <w:r w:rsidRPr="00311EB3">
        <w:rPr>
          <w:rFonts w:eastAsia="Calibri"/>
          <w:b/>
          <w:szCs w:val="24"/>
        </w:rPr>
        <w:t>Subsection 2416.3 is</w:t>
      </w:r>
      <w:r w:rsidR="00A40959" w:rsidRPr="00311EB3">
        <w:rPr>
          <w:rFonts w:eastAsia="Calibri"/>
          <w:b/>
          <w:szCs w:val="24"/>
        </w:rPr>
        <w:t xml:space="preserve"> </w:t>
      </w:r>
      <w:r w:rsidRPr="00311EB3">
        <w:rPr>
          <w:rFonts w:eastAsia="Calibri"/>
          <w:b/>
          <w:szCs w:val="24"/>
        </w:rPr>
        <w:t>amended to read as follows:</w:t>
      </w:r>
    </w:p>
    <w:p w14:paraId="70F2C3B0" w14:textId="77777777" w:rsidR="00C9005B" w:rsidRPr="00311EB3" w:rsidRDefault="00C9005B" w:rsidP="00297E24">
      <w:pPr>
        <w:widowControl/>
        <w:suppressAutoHyphens/>
        <w:ind w:left="1440" w:hangingChars="600" w:hanging="1440"/>
        <w:jc w:val="both"/>
        <w:rPr>
          <w:rFonts w:eastAsia="Calibri"/>
          <w:szCs w:val="24"/>
        </w:rPr>
      </w:pPr>
    </w:p>
    <w:p w14:paraId="2C4A25AF" w14:textId="72BD4B2F" w:rsidR="0085081C" w:rsidRPr="00311EB3" w:rsidRDefault="0085081C" w:rsidP="00297E24">
      <w:pPr>
        <w:suppressAutoHyphens/>
        <w:ind w:left="1440" w:hangingChars="600" w:hanging="1440"/>
        <w:jc w:val="both"/>
        <w:rPr>
          <w:rFonts w:eastAsia="Calibri"/>
        </w:rPr>
      </w:pPr>
      <w:r w:rsidRPr="00311EB3">
        <w:rPr>
          <w:rFonts w:eastAsia="Calibri"/>
          <w:szCs w:val="24"/>
        </w:rPr>
        <w:t>2416.3</w:t>
      </w:r>
      <w:r w:rsidRPr="00311EB3">
        <w:rPr>
          <w:rFonts w:eastAsia="Calibri"/>
          <w:szCs w:val="24"/>
        </w:rPr>
        <w:tab/>
      </w:r>
      <w:r w:rsidRPr="00311EB3">
        <w:rPr>
          <w:rFonts w:eastAsia="Calibri"/>
        </w:rPr>
        <w:t xml:space="preserve">Failure, when requested, to surrender a residential permit parking sticker or permit, </w:t>
      </w:r>
      <w:r w:rsidR="002E3040" w:rsidRPr="00311EB3">
        <w:rPr>
          <w:rFonts w:eastAsia="Calibri"/>
        </w:rPr>
        <w:t xml:space="preserve">annual visitor parking </w:t>
      </w:r>
      <w:r w:rsidR="00377F77" w:rsidRPr="00311EB3">
        <w:rPr>
          <w:rFonts w:eastAsia="Calibri"/>
        </w:rPr>
        <w:t>pass,</w:t>
      </w:r>
      <w:r w:rsidRPr="00311EB3">
        <w:rPr>
          <w:rFonts w:eastAsia="Calibri"/>
        </w:rPr>
        <w:t xml:space="preserve"> or temporary</w:t>
      </w:r>
      <w:r w:rsidR="002E3040" w:rsidRPr="00311EB3">
        <w:rPr>
          <w:rFonts w:eastAsia="Calibri"/>
        </w:rPr>
        <w:t xml:space="preserve"> visitor parking </w:t>
      </w:r>
      <w:r w:rsidRPr="00311EB3">
        <w:rPr>
          <w:rFonts w:eastAsia="Calibri"/>
        </w:rPr>
        <w:t xml:space="preserve">permit revoked by the Director or the Chief of Police shall constitute a violation of the provisions under </w:t>
      </w:r>
      <w:r w:rsidR="00526960">
        <w:rPr>
          <w:rFonts w:eastAsia="Calibri"/>
        </w:rPr>
        <w:t>§</w:t>
      </w:r>
      <w:r w:rsidR="00E54A75" w:rsidRPr="00311EB3">
        <w:rPr>
          <w:rFonts w:eastAsia="Calibri"/>
          <w:szCs w:val="24"/>
        </w:rPr>
        <w:t>§ 2414</w:t>
      </w:r>
      <w:r w:rsidR="00A16290">
        <w:rPr>
          <w:rFonts w:eastAsia="Calibri"/>
          <w:szCs w:val="24"/>
        </w:rPr>
        <w:t xml:space="preserve">, </w:t>
      </w:r>
      <w:r w:rsidR="00E54A75" w:rsidRPr="00311EB3">
        <w:rPr>
          <w:rFonts w:eastAsia="Calibri"/>
          <w:szCs w:val="24"/>
        </w:rPr>
        <w:t>2415</w:t>
      </w:r>
      <w:r w:rsidR="00A16290">
        <w:rPr>
          <w:rFonts w:eastAsia="Calibri"/>
          <w:szCs w:val="24"/>
        </w:rPr>
        <w:t>,</w:t>
      </w:r>
      <w:r w:rsidR="00E54A75" w:rsidRPr="00311EB3">
        <w:rPr>
          <w:rFonts w:eastAsia="Calibri"/>
          <w:szCs w:val="24"/>
        </w:rPr>
        <w:t xml:space="preserve"> and 2432 through 244</w:t>
      </w:r>
      <w:r w:rsidR="00E15DCC" w:rsidRPr="00311EB3">
        <w:rPr>
          <w:rFonts w:eastAsia="Calibri"/>
          <w:szCs w:val="24"/>
        </w:rPr>
        <w:t>1</w:t>
      </w:r>
      <w:r w:rsidRPr="00311EB3">
        <w:rPr>
          <w:rFonts w:eastAsia="Calibri"/>
        </w:rPr>
        <w:t>.</w:t>
      </w:r>
    </w:p>
    <w:p w14:paraId="33947009" w14:textId="77777777" w:rsidR="0085081C" w:rsidRPr="00311EB3" w:rsidRDefault="0085081C" w:rsidP="00297E24">
      <w:pPr>
        <w:suppressAutoHyphens/>
        <w:ind w:left="1440" w:hangingChars="600" w:hanging="1440"/>
        <w:jc w:val="both"/>
        <w:rPr>
          <w:rFonts w:eastAsia="Calibri"/>
        </w:rPr>
      </w:pPr>
    </w:p>
    <w:p w14:paraId="609ACB5B" w14:textId="77777777" w:rsidR="001A325E" w:rsidRPr="006221ED" w:rsidRDefault="001A325E" w:rsidP="00297E24">
      <w:pPr>
        <w:suppressAutoHyphens/>
        <w:ind w:left="1446" w:hangingChars="600" w:hanging="1446"/>
        <w:jc w:val="both"/>
        <w:rPr>
          <w:rFonts w:eastAsia="Calibri"/>
          <w:b/>
        </w:rPr>
      </w:pPr>
      <w:r w:rsidRPr="006221ED">
        <w:rPr>
          <w:rFonts w:eastAsia="Calibri"/>
          <w:b/>
        </w:rPr>
        <w:t>Subsection 2416.4 is amended to read as follows:</w:t>
      </w:r>
    </w:p>
    <w:p w14:paraId="2D7843D7" w14:textId="77777777" w:rsidR="001A325E" w:rsidRDefault="001A325E" w:rsidP="00297E24">
      <w:pPr>
        <w:suppressAutoHyphens/>
        <w:ind w:left="1440" w:hangingChars="600" w:hanging="1440"/>
        <w:jc w:val="both"/>
        <w:rPr>
          <w:rFonts w:eastAsia="Calibri"/>
        </w:rPr>
      </w:pPr>
    </w:p>
    <w:p w14:paraId="79CF6A84" w14:textId="587708ED" w:rsidR="0085081C" w:rsidRPr="00311EB3" w:rsidRDefault="0085081C" w:rsidP="00297E24">
      <w:pPr>
        <w:suppressAutoHyphens/>
        <w:ind w:left="1440" w:hangingChars="600" w:hanging="1440"/>
        <w:jc w:val="both"/>
        <w:rPr>
          <w:rFonts w:eastAsia="Calibri"/>
        </w:rPr>
      </w:pPr>
      <w:r w:rsidRPr="00311EB3">
        <w:rPr>
          <w:rFonts w:eastAsia="Calibri"/>
        </w:rPr>
        <w:t>2416.4</w:t>
      </w:r>
      <w:r w:rsidRPr="00311EB3">
        <w:rPr>
          <w:rFonts w:eastAsia="Calibri"/>
        </w:rPr>
        <w:tab/>
        <w:t>Any person who violates any of the provisions of</w:t>
      </w:r>
      <w:r w:rsidR="00E54A75" w:rsidRPr="00311EB3">
        <w:rPr>
          <w:rFonts w:eastAsia="Calibri"/>
          <w:szCs w:val="24"/>
        </w:rPr>
        <w:t xml:space="preserve"> §</w:t>
      </w:r>
      <w:r w:rsidR="00526960">
        <w:rPr>
          <w:rFonts w:eastAsia="Calibri"/>
          <w:szCs w:val="24"/>
        </w:rPr>
        <w:t>§</w:t>
      </w:r>
      <w:r w:rsidR="00E54A75" w:rsidRPr="00311EB3">
        <w:rPr>
          <w:rFonts w:eastAsia="Calibri"/>
          <w:szCs w:val="24"/>
        </w:rPr>
        <w:t xml:space="preserve"> 2414</w:t>
      </w:r>
      <w:r w:rsidR="00A16290">
        <w:rPr>
          <w:rFonts w:eastAsia="Calibri"/>
          <w:szCs w:val="24"/>
        </w:rPr>
        <w:t xml:space="preserve">, </w:t>
      </w:r>
      <w:r w:rsidR="00E54A75" w:rsidRPr="00311EB3">
        <w:rPr>
          <w:rFonts w:eastAsia="Calibri"/>
          <w:szCs w:val="24"/>
        </w:rPr>
        <w:t>2415</w:t>
      </w:r>
      <w:r w:rsidR="00A16290">
        <w:rPr>
          <w:rFonts w:eastAsia="Calibri"/>
          <w:szCs w:val="24"/>
        </w:rPr>
        <w:t>,</w:t>
      </w:r>
      <w:r w:rsidR="00E54A75" w:rsidRPr="00311EB3">
        <w:rPr>
          <w:rFonts w:eastAsia="Calibri"/>
          <w:szCs w:val="24"/>
        </w:rPr>
        <w:t xml:space="preserve"> and 2432 through 244</w:t>
      </w:r>
      <w:r w:rsidR="001F2F64" w:rsidRPr="00311EB3">
        <w:rPr>
          <w:rFonts w:eastAsia="Calibri"/>
          <w:szCs w:val="24"/>
        </w:rPr>
        <w:t>1</w:t>
      </w:r>
      <w:r w:rsidRPr="00311EB3">
        <w:rPr>
          <w:rFonts w:eastAsia="Calibri"/>
        </w:rPr>
        <w:t xml:space="preserve"> shall, upon determination of liability, be subject to a civil fine established pursuant to the District of Columbia Traffic Adjudication Act of 1978, effective September 12, 1978 (D.C. Law 2-104; D.C. Official Code §</w:t>
      </w:r>
      <w:r w:rsidR="00551A56">
        <w:rPr>
          <w:rFonts w:eastAsia="Calibri"/>
        </w:rPr>
        <w:t>§</w:t>
      </w:r>
      <w:r w:rsidRPr="00311EB3">
        <w:rPr>
          <w:rFonts w:eastAsia="Calibri"/>
        </w:rPr>
        <w:t xml:space="preserve"> 50-2301.01 </w:t>
      </w:r>
      <w:r w:rsidRPr="00807FF0">
        <w:rPr>
          <w:rFonts w:eastAsia="Calibri"/>
          <w:i/>
        </w:rPr>
        <w:t>et seq</w:t>
      </w:r>
      <w:r w:rsidRPr="00311EB3">
        <w:rPr>
          <w:rFonts w:eastAsia="Calibri"/>
          <w:szCs w:val="24"/>
        </w:rPr>
        <w:t>.).</w:t>
      </w:r>
    </w:p>
    <w:p w14:paraId="25363ADF" w14:textId="77777777" w:rsidR="0085081C" w:rsidRPr="00311EB3" w:rsidRDefault="0085081C" w:rsidP="00297E24">
      <w:pPr>
        <w:widowControl/>
        <w:suppressAutoHyphens/>
        <w:jc w:val="both"/>
        <w:rPr>
          <w:rFonts w:eastAsia="Calibri"/>
          <w:b/>
          <w:szCs w:val="24"/>
        </w:rPr>
      </w:pPr>
    </w:p>
    <w:p w14:paraId="2C7D4CA9" w14:textId="77777777" w:rsidR="0076374B" w:rsidRPr="00311EB3" w:rsidRDefault="0076374B" w:rsidP="00297E24">
      <w:pPr>
        <w:widowControl/>
        <w:suppressAutoHyphens/>
        <w:jc w:val="both"/>
        <w:rPr>
          <w:rFonts w:eastAsia="Calibri"/>
          <w:b/>
          <w:szCs w:val="24"/>
        </w:rPr>
      </w:pPr>
      <w:r w:rsidRPr="00311EB3">
        <w:rPr>
          <w:rFonts w:eastAsia="Calibri"/>
          <w:b/>
          <w:szCs w:val="24"/>
        </w:rPr>
        <w:t>Section 2424,</w:t>
      </w:r>
      <w:r w:rsidR="00B8308B">
        <w:rPr>
          <w:rFonts w:eastAsia="Calibri"/>
          <w:b/>
          <w:szCs w:val="24"/>
        </w:rPr>
        <w:t xml:space="preserve"> PERFORMANCE PARKING PILOT ZONE</w:t>
      </w:r>
      <w:r w:rsidRPr="00311EB3">
        <w:rPr>
          <w:rFonts w:eastAsia="Calibri"/>
          <w:b/>
          <w:szCs w:val="24"/>
        </w:rPr>
        <w:t>, is amended as follows:</w:t>
      </w:r>
    </w:p>
    <w:p w14:paraId="5DF2CC74" w14:textId="77777777" w:rsidR="0076374B" w:rsidRPr="00311EB3" w:rsidRDefault="0076374B" w:rsidP="00297E24">
      <w:pPr>
        <w:widowControl/>
        <w:suppressAutoHyphens/>
        <w:jc w:val="both"/>
        <w:rPr>
          <w:rFonts w:eastAsia="Calibri"/>
          <w:b/>
          <w:szCs w:val="24"/>
        </w:rPr>
      </w:pPr>
    </w:p>
    <w:p w14:paraId="469A6EE8" w14:textId="77777777" w:rsidR="0076374B" w:rsidRPr="00311EB3" w:rsidRDefault="0076374B" w:rsidP="00297E24">
      <w:pPr>
        <w:widowControl/>
        <w:suppressAutoHyphens/>
        <w:jc w:val="both"/>
        <w:rPr>
          <w:rFonts w:eastAsia="Calibri"/>
          <w:b/>
          <w:szCs w:val="24"/>
        </w:rPr>
      </w:pPr>
      <w:r w:rsidRPr="00311EB3">
        <w:rPr>
          <w:rFonts w:eastAsia="Calibri"/>
          <w:b/>
          <w:szCs w:val="24"/>
        </w:rPr>
        <w:t>The section heading is amended to read as follows:</w:t>
      </w:r>
    </w:p>
    <w:p w14:paraId="2D9DA248" w14:textId="77777777" w:rsidR="0076374B" w:rsidRPr="00311EB3" w:rsidRDefault="0076374B" w:rsidP="00297E24">
      <w:pPr>
        <w:widowControl/>
        <w:suppressAutoHyphens/>
        <w:jc w:val="both"/>
        <w:rPr>
          <w:rFonts w:eastAsia="Calibri"/>
          <w:b/>
          <w:szCs w:val="24"/>
        </w:rPr>
      </w:pPr>
    </w:p>
    <w:p w14:paraId="1367827E" w14:textId="77777777" w:rsidR="0076374B" w:rsidRDefault="0076374B" w:rsidP="00297E24">
      <w:pPr>
        <w:widowControl/>
        <w:suppressAutoHyphens/>
        <w:ind w:left="1440" w:hanging="1440"/>
        <w:jc w:val="both"/>
        <w:rPr>
          <w:rFonts w:eastAsia="Calibri"/>
          <w:b/>
          <w:szCs w:val="24"/>
        </w:rPr>
      </w:pPr>
      <w:r w:rsidRPr="00311EB3">
        <w:rPr>
          <w:rFonts w:eastAsia="Calibri"/>
          <w:b/>
          <w:szCs w:val="24"/>
        </w:rPr>
        <w:t>2424</w:t>
      </w:r>
      <w:r w:rsidRPr="00311EB3">
        <w:rPr>
          <w:rFonts w:eastAsia="Calibri"/>
          <w:b/>
          <w:szCs w:val="24"/>
        </w:rPr>
        <w:tab/>
      </w:r>
      <w:r w:rsidR="004607AA">
        <w:rPr>
          <w:rFonts w:eastAsia="Calibri"/>
          <w:b/>
          <w:szCs w:val="24"/>
        </w:rPr>
        <w:t>PERFORMANCE PARKING ZONE</w:t>
      </w:r>
    </w:p>
    <w:p w14:paraId="56562F6D" w14:textId="77777777" w:rsidR="008539E3" w:rsidRPr="00311EB3" w:rsidRDefault="008539E3" w:rsidP="00297E24">
      <w:pPr>
        <w:widowControl/>
        <w:suppressAutoHyphens/>
        <w:ind w:left="1440" w:hanging="1440"/>
        <w:jc w:val="both"/>
        <w:rPr>
          <w:rFonts w:eastAsia="Calibri"/>
          <w:b/>
          <w:szCs w:val="24"/>
        </w:rPr>
      </w:pPr>
    </w:p>
    <w:p w14:paraId="1EAC62C7" w14:textId="66A16B11" w:rsidR="008539E3" w:rsidRDefault="008539E3" w:rsidP="00297E24">
      <w:pPr>
        <w:widowControl/>
        <w:shd w:val="clear" w:color="auto" w:fill="FFFFFF"/>
        <w:autoSpaceDE/>
        <w:autoSpaceDN/>
        <w:adjustRightInd/>
        <w:jc w:val="both"/>
        <w:textAlignment w:val="baseline"/>
        <w:rPr>
          <w:b/>
          <w:bCs/>
          <w:color w:val="373739"/>
          <w:szCs w:val="24"/>
          <w:bdr w:val="none" w:sz="0" w:space="0" w:color="auto" w:frame="1"/>
        </w:rPr>
      </w:pPr>
      <w:r>
        <w:rPr>
          <w:b/>
          <w:bCs/>
          <w:color w:val="373739"/>
          <w:szCs w:val="24"/>
          <w:bdr w:val="none" w:sz="0" w:space="0" w:color="auto" w:frame="1"/>
        </w:rPr>
        <w:t>The section is also amended by striking the word “Pilot” wherever it appears in the body of the section, Subsections 2424.1 through 2424.12.</w:t>
      </w:r>
    </w:p>
    <w:p w14:paraId="0505E98E" w14:textId="77777777" w:rsidR="0076374B" w:rsidRPr="00311EB3" w:rsidRDefault="0076374B" w:rsidP="00297E24">
      <w:pPr>
        <w:widowControl/>
        <w:suppressAutoHyphens/>
        <w:jc w:val="both"/>
        <w:rPr>
          <w:rFonts w:eastAsia="Calibri"/>
          <w:b/>
          <w:szCs w:val="24"/>
        </w:rPr>
      </w:pPr>
    </w:p>
    <w:p w14:paraId="42C29DEB" w14:textId="77777777" w:rsidR="00C63B1F" w:rsidRDefault="00C63B1F">
      <w:pPr>
        <w:widowControl/>
        <w:autoSpaceDE/>
        <w:autoSpaceDN/>
        <w:adjustRightInd/>
        <w:rPr>
          <w:rFonts w:eastAsia="Calibri"/>
          <w:b/>
          <w:szCs w:val="24"/>
        </w:rPr>
      </w:pPr>
      <w:r>
        <w:rPr>
          <w:rFonts w:eastAsia="Calibri"/>
          <w:b/>
          <w:szCs w:val="24"/>
        </w:rPr>
        <w:br w:type="page"/>
      </w:r>
    </w:p>
    <w:p w14:paraId="4EDD8E87" w14:textId="1C71547A" w:rsidR="00A2448C" w:rsidRDefault="00A2448C" w:rsidP="00297E24">
      <w:pPr>
        <w:widowControl/>
        <w:suppressAutoHyphens/>
        <w:ind w:left="1440" w:hanging="1440"/>
        <w:jc w:val="both"/>
        <w:rPr>
          <w:rFonts w:eastAsia="Calibri"/>
          <w:b/>
          <w:szCs w:val="24"/>
        </w:rPr>
      </w:pPr>
      <w:r>
        <w:rPr>
          <w:rFonts w:eastAsia="Calibri"/>
          <w:b/>
          <w:szCs w:val="24"/>
        </w:rPr>
        <w:lastRenderedPageBreak/>
        <w:t>Subsection 2424.2</w:t>
      </w:r>
      <w:r w:rsidRPr="00311EB3">
        <w:rPr>
          <w:rFonts w:eastAsia="Calibri"/>
          <w:b/>
          <w:szCs w:val="24"/>
        </w:rPr>
        <w:t>(c) is amended to read as follows</w:t>
      </w:r>
    </w:p>
    <w:p w14:paraId="24B1B5C0" w14:textId="7BCFA979" w:rsidR="00A2448C" w:rsidRDefault="00A2448C" w:rsidP="00297E24">
      <w:pPr>
        <w:widowControl/>
        <w:suppressAutoHyphens/>
        <w:ind w:left="1440" w:hanging="1440"/>
        <w:jc w:val="both"/>
        <w:rPr>
          <w:rFonts w:eastAsia="Calibri"/>
          <w:b/>
          <w:szCs w:val="24"/>
        </w:rPr>
      </w:pPr>
    </w:p>
    <w:p w14:paraId="6B413C84" w14:textId="77777777" w:rsidR="00297E24" w:rsidRDefault="00A2448C" w:rsidP="00297E24">
      <w:pPr>
        <w:widowControl/>
        <w:tabs>
          <w:tab w:val="left" w:pos="2160"/>
        </w:tabs>
        <w:suppressAutoHyphens/>
        <w:ind w:left="1440" w:hanging="1440"/>
        <w:jc w:val="both"/>
        <w:rPr>
          <w:rFonts w:eastAsia="Calibri"/>
          <w:b/>
          <w:szCs w:val="24"/>
        </w:rPr>
      </w:pPr>
      <w:r>
        <w:rPr>
          <w:rFonts w:eastAsia="Calibri"/>
          <w:szCs w:val="24"/>
        </w:rPr>
        <w:t>2424.2</w:t>
      </w:r>
      <w:r w:rsidRPr="00311EB3">
        <w:rPr>
          <w:rFonts w:eastAsia="Calibri"/>
          <w:b/>
          <w:szCs w:val="24"/>
        </w:rPr>
        <w:t xml:space="preserve"> </w:t>
      </w:r>
    </w:p>
    <w:p w14:paraId="5A48C185" w14:textId="01220BA9" w:rsidR="00297E24" w:rsidRPr="00A21BE7" w:rsidRDefault="00297E24" w:rsidP="00297E24">
      <w:pPr>
        <w:widowControl/>
        <w:tabs>
          <w:tab w:val="left" w:pos="2160"/>
        </w:tabs>
        <w:suppressAutoHyphens/>
        <w:ind w:left="1440" w:hanging="1440"/>
        <w:jc w:val="both"/>
        <w:rPr>
          <w:rFonts w:eastAsia="Calibri"/>
          <w:szCs w:val="24"/>
        </w:rPr>
      </w:pPr>
      <w:r w:rsidRPr="00A21BE7">
        <w:rPr>
          <w:rFonts w:eastAsia="Calibri"/>
          <w:szCs w:val="24"/>
        </w:rPr>
        <w:t>…</w:t>
      </w:r>
    </w:p>
    <w:p w14:paraId="50963F05" w14:textId="40BB71EA" w:rsidR="00A2448C" w:rsidRDefault="00A2448C" w:rsidP="00297E24">
      <w:pPr>
        <w:widowControl/>
        <w:tabs>
          <w:tab w:val="left" w:pos="2160"/>
        </w:tabs>
        <w:suppressAutoHyphens/>
        <w:ind w:left="1440" w:hanging="1440"/>
        <w:jc w:val="both"/>
        <w:rPr>
          <w:rFonts w:eastAsia="Calibri"/>
          <w:b/>
          <w:szCs w:val="24"/>
        </w:rPr>
      </w:pPr>
      <w:r>
        <w:rPr>
          <w:rFonts w:eastAsia="Calibri"/>
          <w:b/>
          <w:szCs w:val="24"/>
        </w:rPr>
        <w:tab/>
      </w:r>
      <w:r w:rsidRPr="00A2448C">
        <w:rPr>
          <w:rFonts w:eastAsia="Calibri"/>
          <w:szCs w:val="24"/>
        </w:rPr>
        <w:t>(c)</w:t>
      </w:r>
      <w:r w:rsidR="00421C3D">
        <w:rPr>
          <w:rFonts w:eastAsia="Calibri"/>
          <w:b/>
          <w:szCs w:val="24"/>
        </w:rPr>
        <w:tab/>
      </w:r>
      <w:r w:rsidR="0048616D">
        <w:rPr>
          <w:rFonts w:eastAsia="Calibri"/>
          <w:szCs w:val="24"/>
        </w:rPr>
        <w:t>DDOT shall publish online a map showing the boundaries of the Ballpar</w:t>
      </w:r>
      <w:r w:rsidR="00E5104D">
        <w:rPr>
          <w:rFonts w:eastAsia="Calibri"/>
          <w:szCs w:val="24"/>
        </w:rPr>
        <w:t>k</w:t>
      </w:r>
      <w:r w:rsidR="0048616D">
        <w:rPr>
          <w:rFonts w:eastAsia="Calibri"/>
          <w:szCs w:val="24"/>
        </w:rPr>
        <w:t xml:space="preserve"> </w:t>
      </w:r>
      <w:r w:rsidR="00254DDC">
        <w:rPr>
          <w:rFonts w:eastAsia="Calibri"/>
          <w:szCs w:val="24"/>
        </w:rPr>
        <w:tab/>
      </w:r>
      <w:r w:rsidR="0048616D">
        <w:rPr>
          <w:rFonts w:eastAsia="Calibri"/>
          <w:szCs w:val="24"/>
        </w:rPr>
        <w:t>Performance Parking Zone.</w:t>
      </w:r>
      <w:r>
        <w:rPr>
          <w:szCs w:val="24"/>
        </w:rPr>
        <w:t xml:space="preserve"> </w:t>
      </w:r>
    </w:p>
    <w:p w14:paraId="2EFC8C77" w14:textId="77777777" w:rsidR="00A2448C" w:rsidRDefault="00A2448C" w:rsidP="00297E24">
      <w:pPr>
        <w:widowControl/>
        <w:suppressAutoHyphens/>
        <w:ind w:left="1440" w:hanging="1440"/>
        <w:jc w:val="both"/>
        <w:rPr>
          <w:rFonts w:eastAsia="Calibri"/>
          <w:b/>
          <w:szCs w:val="24"/>
        </w:rPr>
      </w:pPr>
    </w:p>
    <w:p w14:paraId="29A58F6B" w14:textId="77777777" w:rsidR="00E15DCC" w:rsidRPr="007C48A6" w:rsidRDefault="0076374B" w:rsidP="00297E24">
      <w:pPr>
        <w:widowControl/>
        <w:suppressAutoHyphens/>
        <w:ind w:left="1440" w:hanging="1440"/>
        <w:jc w:val="both"/>
        <w:rPr>
          <w:rFonts w:eastAsia="Calibri"/>
          <w:b/>
          <w:szCs w:val="24"/>
        </w:rPr>
      </w:pPr>
      <w:r w:rsidRPr="007C48A6">
        <w:rPr>
          <w:rFonts w:eastAsia="Calibri"/>
          <w:b/>
          <w:szCs w:val="24"/>
        </w:rPr>
        <w:t xml:space="preserve">The lead-in text of </w:t>
      </w:r>
      <w:r w:rsidR="00551A56">
        <w:rPr>
          <w:rFonts w:eastAsia="Calibri"/>
          <w:b/>
          <w:szCs w:val="24"/>
        </w:rPr>
        <w:t>S</w:t>
      </w:r>
      <w:r w:rsidR="00551A56" w:rsidRPr="007C48A6">
        <w:rPr>
          <w:rFonts w:eastAsia="Calibri"/>
          <w:b/>
          <w:szCs w:val="24"/>
        </w:rPr>
        <w:t xml:space="preserve">ubsection </w:t>
      </w:r>
      <w:r w:rsidRPr="007C48A6">
        <w:rPr>
          <w:rFonts w:eastAsia="Calibri"/>
          <w:b/>
          <w:szCs w:val="24"/>
        </w:rPr>
        <w:t>2424.4 is amended to read as follows:</w:t>
      </w:r>
    </w:p>
    <w:p w14:paraId="4F7BBBB6" w14:textId="77777777" w:rsidR="0076374B" w:rsidRPr="00311EB3" w:rsidRDefault="0076374B" w:rsidP="00297E24">
      <w:pPr>
        <w:widowControl/>
        <w:suppressAutoHyphens/>
        <w:ind w:left="1440" w:hanging="1440"/>
        <w:jc w:val="both"/>
        <w:rPr>
          <w:rFonts w:eastAsia="Calibri"/>
          <w:szCs w:val="24"/>
        </w:rPr>
      </w:pPr>
    </w:p>
    <w:p w14:paraId="58DD05AA" w14:textId="0CFC7E77" w:rsidR="00AE4B27" w:rsidRPr="00807FF0" w:rsidRDefault="00E15DCC" w:rsidP="00297E24">
      <w:pPr>
        <w:widowControl/>
        <w:suppressAutoHyphens/>
        <w:ind w:left="1440" w:hanging="1440"/>
        <w:jc w:val="both"/>
        <w:rPr>
          <w:rFonts w:eastAsia="Calibri"/>
          <w:b/>
        </w:rPr>
      </w:pPr>
      <w:r w:rsidRPr="00311EB3">
        <w:rPr>
          <w:rFonts w:eastAsia="Calibri"/>
          <w:szCs w:val="24"/>
        </w:rPr>
        <w:t>2424.4</w:t>
      </w:r>
      <w:r w:rsidRPr="00311EB3">
        <w:rPr>
          <w:rFonts w:eastAsia="Calibri"/>
          <w:b/>
          <w:szCs w:val="24"/>
        </w:rPr>
        <w:t xml:space="preserve"> </w:t>
      </w:r>
      <w:r w:rsidRPr="00311EB3">
        <w:rPr>
          <w:rFonts w:eastAsia="Calibri"/>
          <w:b/>
          <w:szCs w:val="24"/>
        </w:rPr>
        <w:tab/>
      </w:r>
      <w:r w:rsidRPr="00311EB3">
        <w:rPr>
          <w:szCs w:val="24"/>
        </w:rPr>
        <w:t xml:space="preserve">Notwithstanding §§ 2402, 2404, 2414, </w:t>
      </w:r>
      <w:r w:rsidR="001A325E">
        <w:rPr>
          <w:szCs w:val="24"/>
        </w:rPr>
        <w:t xml:space="preserve">and </w:t>
      </w:r>
      <w:r w:rsidRPr="00311EB3">
        <w:rPr>
          <w:szCs w:val="24"/>
        </w:rPr>
        <w:t>2431 through 2441</w:t>
      </w:r>
      <w:r w:rsidR="001A325E">
        <w:rPr>
          <w:szCs w:val="24"/>
        </w:rPr>
        <w:t>,</w:t>
      </w:r>
      <w:r w:rsidRPr="00311EB3">
        <w:rPr>
          <w:szCs w:val="24"/>
        </w:rPr>
        <w:t xml:space="preserve"> the operator of a motor vehicle shall pay the rate posted on the applicable parking meter and abide by the associated time restrictions in the Ballpark Performance Parking Zone, except as provided below</w:t>
      </w:r>
      <w:r w:rsidR="0076374B" w:rsidRPr="00311EB3">
        <w:rPr>
          <w:szCs w:val="24"/>
        </w:rPr>
        <w:t>:</w:t>
      </w:r>
    </w:p>
    <w:p w14:paraId="322F2EB7" w14:textId="77777777" w:rsidR="00E15DCC" w:rsidRPr="00311EB3" w:rsidRDefault="00E15DCC" w:rsidP="00297E24">
      <w:pPr>
        <w:widowControl/>
        <w:suppressAutoHyphens/>
        <w:ind w:left="1440" w:hanging="1440"/>
        <w:jc w:val="both"/>
        <w:rPr>
          <w:rFonts w:eastAsia="Calibri"/>
          <w:b/>
          <w:szCs w:val="24"/>
        </w:rPr>
      </w:pPr>
    </w:p>
    <w:p w14:paraId="571FE1CB" w14:textId="77777777" w:rsidR="0076374B" w:rsidRPr="007C48A6" w:rsidRDefault="00B8308B" w:rsidP="00297E24">
      <w:pPr>
        <w:widowControl/>
        <w:suppressAutoHyphens/>
        <w:jc w:val="both"/>
        <w:rPr>
          <w:rFonts w:eastAsia="Calibri"/>
          <w:b/>
          <w:szCs w:val="24"/>
        </w:rPr>
      </w:pPr>
      <w:r w:rsidRPr="007C48A6">
        <w:rPr>
          <w:rFonts w:eastAsia="Calibri"/>
          <w:b/>
          <w:szCs w:val="24"/>
        </w:rPr>
        <w:t>S</w:t>
      </w:r>
      <w:r w:rsidR="0076374B" w:rsidRPr="007C48A6">
        <w:rPr>
          <w:rFonts w:eastAsia="Calibri"/>
          <w:b/>
          <w:szCs w:val="24"/>
        </w:rPr>
        <w:t>ubsection 2424.5 is amended to read as follows:</w:t>
      </w:r>
    </w:p>
    <w:p w14:paraId="7D26153D" w14:textId="77777777" w:rsidR="0076374B" w:rsidRPr="00311EB3" w:rsidRDefault="0076374B" w:rsidP="00297E24">
      <w:pPr>
        <w:widowControl/>
        <w:suppressAutoHyphens/>
        <w:ind w:left="1440" w:hanging="1440"/>
        <w:jc w:val="both"/>
        <w:rPr>
          <w:rFonts w:eastAsia="Calibri"/>
          <w:szCs w:val="24"/>
        </w:rPr>
      </w:pPr>
    </w:p>
    <w:p w14:paraId="3909C5F6" w14:textId="569415F1" w:rsidR="00203E5A" w:rsidRDefault="00E15DCC" w:rsidP="00297E24">
      <w:pPr>
        <w:suppressAutoHyphens/>
        <w:ind w:left="1440" w:hanging="1440"/>
        <w:jc w:val="both"/>
        <w:rPr>
          <w:szCs w:val="24"/>
        </w:rPr>
      </w:pPr>
      <w:r w:rsidRPr="00311EB3">
        <w:rPr>
          <w:rFonts w:eastAsia="Calibri"/>
          <w:szCs w:val="24"/>
        </w:rPr>
        <w:t>2424.5</w:t>
      </w:r>
      <w:r w:rsidR="00017D6C" w:rsidRPr="00311EB3">
        <w:rPr>
          <w:rFonts w:eastAsia="Calibri"/>
          <w:b/>
          <w:szCs w:val="24"/>
        </w:rPr>
        <w:tab/>
      </w:r>
      <w:r w:rsidR="00017D6C" w:rsidRPr="00311EB3">
        <w:rPr>
          <w:szCs w:val="24"/>
        </w:rPr>
        <w:t>Notwithstanding §§ 2402, 2404, 2414, and 2431 through 2441</w:t>
      </w:r>
      <w:r w:rsidR="0076374B" w:rsidRPr="00311EB3">
        <w:rPr>
          <w:szCs w:val="24"/>
        </w:rPr>
        <w:t>,</w:t>
      </w:r>
      <w:r w:rsidR="00017D6C" w:rsidRPr="00311EB3">
        <w:rPr>
          <w:szCs w:val="24"/>
        </w:rPr>
        <w:t xml:space="preserve"> the</w:t>
      </w:r>
      <w:r w:rsidR="0076374B" w:rsidRPr="00311EB3">
        <w:rPr>
          <w:szCs w:val="24"/>
        </w:rPr>
        <w:t xml:space="preserve"> </w:t>
      </w:r>
      <w:r w:rsidR="00B8308B">
        <w:rPr>
          <w:szCs w:val="24"/>
        </w:rPr>
        <w:t>Director at his or her discretion may designate any</w:t>
      </w:r>
      <w:r w:rsidR="00017D6C" w:rsidRPr="00311EB3">
        <w:rPr>
          <w:szCs w:val="24"/>
        </w:rPr>
        <w:t xml:space="preserve"> blocks </w:t>
      </w:r>
      <w:r w:rsidR="00B8308B">
        <w:rPr>
          <w:szCs w:val="24"/>
        </w:rPr>
        <w:t>with</w:t>
      </w:r>
      <w:r w:rsidR="00017D6C" w:rsidRPr="00311EB3">
        <w:rPr>
          <w:szCs w:val="24"/>
        </w:rPr>
        <w:t xml:space="preserve">in the Ballpark Performance Parking Zone </w:t>
      </w:r>
      <w:r w:rsidR="00B8308B">
        <w:rPr>
          <w:szCs w:val="24"/>
        </w:rPr>
        <w:t>to</w:t>
      </w:r>
      <w:r w:rsidR="00017D6C" w:rsidRPr="00311EB3">
        <w:rPr>
          <w:szCs w:val="24"/>
        </w:rPr>
        <w:t xml:space="preserve"> be included in the </w:t>
      </w:r>
      <w:r w:rsidR="00591CD0">
        <w:rPr>
          <w:szCs w:val="24"/>
        </w:rPr>
        <w:t>r</w:t>
      </w:r>
      <w:r w:rsidR="00591CD0" w:rsidRPr="00311EB3">
        <w:rPr>
          <w:szCs w:val="24"/>
        </w:rPr>
        <w:t xml:space="preserve">esidential </w:t>
      </w:r>
      <w:r w:rsidR="00591CD0">
        <w:rPr>
          <w:szCs w:val="24"/>
        </w:rPr>
        <w:t>p</w:t>
      </w:r>
      <w:r w:rsidR="00591CD0" w:rsidRPr="00311EB3">
        <w:rPr>
          <w:szCs w:val="24"/>
        </w:rPr>
        <w:t xml:space="preserve">ermit </w:t>
      </w:r>
      <w:r w:rsidR="00591CD0">
        <w:rPr>
          <w:szCs w:val="24"/>
        </w:rPr>
        <w:t>p</w:t>
      </w:r>
      <w:r w:rsidR="00591CD0" w:rsidRPr="0019240F">
        <w:rPr>
          <w:szCs w:val="24"/>
        </w:rPr>
        <w:t xml:space="preserve">arking </w:t>
      </w:r>
      <w:r w:rsidR="00591CD0">
        <w:rPr>
          <w:szCs w:val="24"/>
        </w:rPr>
        <w:t>p</w:t>
      </w:r>
      <w:r w:rsidR="00591CD0" w:rsidRPr="00311EB3">
        <w:rPr>
          <w:szCs w:val="24"/>
        </w:rPr>
        <w:t>rogram</w:t>
      </w:r>
      <w:r w:rsidR="00B8308B">
        <w:rPr>
          <w:szCs w:val="24"/>
        </w:rPr>
        <w:t xml:space="preserve">.  A current listing of the designated blocks </w:t>
      </w:r>
      <w:r w:rsidR="00721251">
        <w:rPr>
          <w:szCs w:val="24"/>
        </w:rPr>
        <w:t>sha</w:t>
      </w:r>
      <w:r w:rsidR="00B8308B">
        <w:rPr>
          <w:szCs w:val="24"/>
        </w:rPr>
        <w:t>ll be posted for public access on the DDOT website.</w:t>
      </w:r>
    </w:p>
    <w:p w14:paraId="46FC517F" w14:textId="77777777" w:rsidR="00203E5A" w:rsidRDefault="00203E5A" w:rsidP="00297E24">
      <w:pPr>
        <w:suppressAutoHyphens/>
        <w:ind w:left="1440" w:hanging="1440"/>
        <w:jc w:val="both"/>
        <w:rPr>
          <w:rStyle w:val="CommentReference"/>
          <w:lang w:eastAsia="x-none"/>
        </w:rPr>
      </w:pPr>
    </w:p>
    <w:p w14:paraId="58CF5AE3" w14:textId="77777777" w:rsidR="0076374B" w:rsidRPr="007C48A6" w:rsidRDefault="00B8308B" w:rsidP="00297E24">
      <w:pPr>
        <w:widowControl/>
        <w:suppressAutoHyphens/>
        <w:jc w:val="both"/>
        <w:rPr>
          <w:rFonts w:eastAsia="Calibri"/>
          <w:b/>
          <w:szCs w:val="24"/>
        </w:rPr>
      </w:pPr>
      <w:r w:rsidRPr="007C48A6">
        <w:rPr>
          <w:rFonts w:eastAsia="Calibri"/>
          <w:b/>
          <w:szCs w:val="24"/>
        </w:rPr>
        <w:t>S</w:t>
      </w:r>
      <w:r w:rsidR="0076374B" w:rsidRPr="007C48A6">
        <w:rPr>
          <w:rFonts w:eastAsia="Calibri"/>
          <w:b/>
          <w:szCs w:val="24"/>
        </w:rPr>
        <w:t>ubsection 2424.6 is amended to read as follows:</w:t>
      </w:r>
    </w:p>
    <w:p w14:paraId="25DEA9EE" w14:textId="77777777" w:rsidR="00E15DCC" w:rsidRPr="00311EB3" w:rsidRDefault="00E15DCC" w:rsidP="00297E24">
      <w:pPr>
        <w:widowControl/>
        <w:suppressAutoHyphens/>
        <w:ind w:left="1440" w:hanging="1440"/>
        <w:jc w:val="both"/>
        <w:rPr>
          <w:rFonts w:eastAsia="Calibri"/>
          <w:b/>
          <w:szCs w:val="24"/>
        </w:rPr>
      </w:pPr>
    </w:p>
    <w:p w14:paraId="6A29E5C7" w14:textId="189C4942" w:rsidR="008A5409" w:rsidRPr="00311EB3" w:rsidRDefault="00081C6B" w:rsidP="00297E24">
      <w:pPr>
        <w:suppressAutoHyphens/>
        <w:ind w:left="1440" w:hanging="1440"/>
        <w:jc w:val="both"/>
        <w:rPr>
          <w:szCs w:val="24"/>
        </w:rPr>
      </w:pPr>
      <w:r w:rsidRPr="00311EB3">
        <w:rPr>
          <w:rFonts w:eastAsia="Calibri"/>
          <w:szCs w:val="24"/>
        </w:rPr>
        <w:t>2424.6</w:t>
      </w:r>
      <w:r>
        <w:rPr>
          <w:rFonts w:eastAsia="Calibri"/>
          <w:szCs w:val="24"/>
        </w:rPr>
        <w:tab/>
      </w:r>
      <w:r>
        <w:rPr>
          <w:szCs w:val="24"/>
        </w:rPr>
        <w:t>A</w:t>
      </w:r>
      <w:r w:rsidRPr="00311EB3">
        <w:rPr>
          <w:szCs w:val="24"/>
        </w:rPr>
        <w:t xml:space="preserve">ll </w:t>
      </w:r>
      <w:r w:rsidR="0019240F">
        <w:rPr>
          <w:szCs w:val="24"/>
        </w:rPr>
        <w:t>blocks</w:t>
      </w:r>
      <w:r w:rsidR="0019240F" w:rsidRPr="00311EB3">
        <w:rPr>
          <w:szCs w:val="24"/>
        </w:rPr>
        <w:t xml:space="preserve"> </w:t>
      </w:r>
      <w:r>
        <w:rPr>
          <w:szCs w:val="24"/>
        </w:rPr>
        <w:t>with</w:t>
      </w:r>
      <w:r w:rsidRPr="00311EB3">
        <w:rPr>
          <w:szCs w:val="24"/>
        </w:rPr>
        <w:t xml:space="preserve">in the Ballpark Performance Parking Zone </w:t>
      </w:r>
      <w:r>
        <w:rPr>
          <w:szCs w:val="24"/>
        </w:rPr>
        <w:t xml:space="preserve">that are </w:t>
      </w:r>
      <w:r w:rsidRPr="00311EB3">
        <w:rPr>
          <w:szCs w:val="24"/>
        </w:rPr>
        <w:t xml:space="preserve">west of South Capitol Street will be restricted where appropriate </w:t>
      </w:r>
      <w:r>
        <w:rPr>
          <w:szCs w:val="24"/>
        </w:rPr>
        <w:t xml:space="preserve">to state </w:t>
      </w:r>
      <w:r w:rsidRPr="00311EB3">
        <w:rPr>
          <w:szCs w:val="24"/>
        </w:rPr>
        <w:t xml:space="preserve">“Zone 6 Resident Parking Only, 7 A.M. to Midnight, Monday through Sunday, Zone 6 Residential Parking Permit Holders and Zone 6 Visitor Pass Permit Holders </w:t>
      </w:r>
      <w:r w:rsidR="00254DDC" w:rsidRPr="00311EB3">
        <w:rPr>
          <w:szCs w:val="24"/>
        </w:rPr>
        <w:t>Exempt”</w:t>
      </w:r>
      <w:r w:rsidR="00254DDC">
        <w:rPr>
          <w:szCs w:val="24"/>
        </w:rPr>
        <w:t xml:space="preserve">. </w:t>
      </w:r>
      <w:r w:rsidR="00254DDC" w:rsidRPr="00311EB3">
        <w:rPr>
          <w:szCs w:val="24"/>
        </w:rPr>
        <w:t>All</w:t>
      </w:r>
      <w:r w:rsidRPr="00311EB3">
        <w:rPr>
          <w:szCs w:val="24"/>
        </w:rPr>
        <w:t xml:space="preserve"> </w:t>
      </w:r>
      <w:r w:rsidR="00BA7669">
        <w:rPr>
          <w:szCs w:val="24"/>
        </w:rPr>
        <w:t>blocks</w:t>
      </w:r>
      <w:r w:rsidRPr="00311EB3">
        <w:rPr>
          <w:szCs w:val="24"/>
        </w:rPr>
        <w:t xml:space="preserve"> </w:t>
      </w:r>
      <w:r>
        <w:rPr>
          <w:szCs w:val="24"/>
        </w:rPr>
        <w:t>with</w:t>
      </w:r>
      <w:r w:rsidRPr="00311EB3">
        <w:rPr>
          <w:szCs w:val="24"/>
        </w:rPr>
        <w:t xml:space="preserve">in the Ballpark Performance Parking Zone </w:t>
      </w:r>
      <w:r>
        <w:rPr>
          <w:szCs w:val="24"/>
        </w:rPr>
        <w:t xml:space="preserve">that are </w:t>
      </w:r>
      <w:r w:rsidRPr="00311EB3">
        <w:rPr>
          <w:szCs w:val="24"/>
        </w:rPr>
        <w:t xml:space="preserve">east of South Capitol Street </w:t>
      </w:r>
      <w:r w:rsidR="003048D3">
        <w:rPr>
          <w:szCs w:val="24"/>
        </w:rPr>
        <w:t>will be restricted where appropriate to state</w:t>
      </w:r>
      <w:r w:rsidRPr="00311EB3">
        <w:rPr>
          <w:szCs w:val="24"/>
        </w:rPr>
        <w:t xml:space="preserve"> “Zone 6 Resident Parking Only, 7 A.M. to 9:30 P.M., Monday through Saturday, Zone 6 Residential Parking Permit Holders and Zone 6 Visitor Pass Permit Holders Exempt”</w:t>
      </w:r>
      <w:r>
        <w:rPr>
          <w:szCs w:val="24"/>
        </w:rPr>
        <w:t>.</w:t>
      </w:r>
    </w:p>
    <w:p w14:paraId="6460E6B9" w14:textId="77777777" w:rsidR="00203E5A" w:rsidRDefault="00203E5A" w:rsidP="00297E24">
      <w:pPr>
        <w:suppressAutoHyphens/>
        <w:ind w:left="1440" w:hanging="1440"/>
        <w:jc w:val="both"/>
        <w:rPr>
          <w:szCs w:val="24"/>
        </w:rPr>
      </w:pPr>
    </w:p>
    <w:p w14:paraId="74802278" w14:textId="77777777" w:rsidR="0076374B" w:rsidRPr="007C48A6" w:rsidRDefault="0076374B" w:rsidP="00297E24">
      <w:pPr>
        <w:widowControl/>
        <w:suppressAutoHyphens/>
        <w:ind w:left="1440" w:hanging="1440"/>
        <w:jc w:val="both"/>
        <w:rPr>
          <w:rFonts w:eastAsia="Calibri"/>
          <w:b/>
          <w:szCs w:val="24"/>
        </w:rPr>
      </w:pPr>
      <w:r w:rsidRPr="007C48A6">
        <w:rPr>
          <w:rFonts w:eastAsia="Calibri"/>
          <w:b/>
          <w:szCs w:val="24"/>
        </w:rPr>
        <w:t xml:space="preserve">The lead-in text of </w:t>
      </w:r>
      <w:r w:rsidR="00551A56">
        <w:rPr>
          <w:rFonts w:eastAsia="Calibri"/>
          <w:b/>
          <w:szCs w:val="24"/>
        </w:rPr>
        <w:t>S</w:t>
      </w:r>
      <w:r w:rsidR="00551A56" w:rsidRPr="007C48A6">
        <w:rPr>
          <w:rFonts w:eastAsia="Calibri"/>
          <w:b/>
          <w:szCs w:val="24"/>
        </w:rPr>
        <w:t xml:space="preserve">ubsection </w:t>
      </w:r>
      <w:r w:rsidRPr="007C48A6">
        <w:rPr>
          <w:rFonts w:eastAsia="Calibri"/>
          <w:b/>
          <w:szCs w:val="24"/>
        </w:rPr>
        <w:t>2424.8 is amended to read as follows:</w:t>
      </w:r>
    </w:p>
    <w:p w14:paraId="72B73892" w14:textId="77777777" w:rsidR="00E15DCC" w:rsidRPr="00311EB3" w:rsidRDefault="00E15DCC" w:rsidP="00297E24">
      <w:pPr>
        <w:widowControl/>
        <w:suppressAutoHyphens/>
        <w:ind w:left="1440" w:hanging="1440"/>
        <w:jc w:val="both"/>
        <w:rPr>
          <w:rFonts w:eastAsia="Calibri"/>
          <w:b/>
          <w:szCs w:val="24"/>
        </w:rPr>
      </w:pPr>
    </w:p>
    <w:p w14:paraId="7A02374A" w14:textId="1A49EC37" w:rsidR="00E15DCC" w:rsidRPr="00311EB3" w:rsidRDefault="00E15DCC" w:rsidP="00297E24">
      <w:pPr>
        <w:widowControl/>
        <w:suppressAutoHyphens/>
        <w:ind w:left="1440" w:hanging="1440"/>
        <w:jc w:val="both"/>
        <w:rPr>
          <w:rFonts w:eastAsia="Calibri"/>
          <w:szCs w:val="24"/>
        </w:rPr>
      </w:pPr>
      <w:r w:rsidRPr="00311EB3">
        <w:rPr>
          <w:rFonts w:eastAsia="Calibri"/>
        </w:rPr>
        <w:t>2424.8</w:t>
      </w:r>
      <w:r w:rsidR="00017D6C" w:rsidRPr="00311EB3">
        <w:rPr>
          <w:rFonts w:eastAsia="Calibri"/>
          <w:b/>
          <w:szCs w:val="24"/>
        </w:rPr>
        <w:tab/>
      </w:r>
      <w:r w:rsidR="00017D6C" w:rsidRPr="00311EB3">
        <w:t xml:space="preserve">Notwithstanding §§ 2402, 2404, </w:t>
      </w:r>
      <w:r w:rsidR="009A409C">
        <w:t xml:space="preserve">2414, </w:t>
      </w:r>
      <w:r w:rsidR="00017D6C" w:rsidRPr="00311EB3">
        <w:t xml:space="preserve">2424.7, </w:t>
      </w:r>
      <w:r w:rsidR="009A409C">
        <w:t xml:space="preserve">2428, and </w:t>
      </w:r>
      <w:r w:rsidR="00017D6C" w:rsidRPr="00311EB3">
        <w:rPr>
          <w:szCs w:val="24"/>
        </w:rPr>
        <w:t>2431 through 2441,</w:t>
      </w:r>
      <w:r w:rsidR="00017D6C" w:rsidRPr="00311EB3">
        <w:t xml:space="preserve"> the initial rates for parking meters in the Ballpark Performance Parking Zone shall be as follows:</w:t>
      </w:r>
    </w:p>
    <w:p w14:paraId="421014A2" w14:textId="77777777" w:rsidR="00E15DCC" w:rsidRPr="00311EB3" w:rsidRDefault="00E15DCC" w:rsidP="00297E24">
      <w:pPr>
        <w:widowControl/>
        <w:suppressAutoHyphens/>
        <w:ind w:left="1440" w:hanging="1440"/>
        <w:jc w:val="both"/>
        <w:rPr>
          <w:rFonts w:eastAsia="Calibri"/>
          <w:b/>
          <w:szCs w:val="24"/>
        </w:rPr>
      </w:pPr>
    </w:p>
    <w:p w14:paraId="7DF46357" w14:textId="77777777" w:rsidR="00AE4B27" w:rsidRPr="007C48A6" w:rsidRDefault="0076374B" w:rsidP="00297E24">
      <w:pPr>
        <w:widowControl/>
        <w:suppressAutoHyphens/>
        <w:ind w:left="1440" w:hanging="1440"/>
        <w:jc w:val="both"/>
        <w:rPr>
          <w:rFonts w:eastAsia="Calibri"/>
          <w:b/>
          <w:szCs w:val="24"/>
        </w:rPr>
      </w:pPr>
      <w:r w:rsidRPr="007C48A6">
        <w:rPr>
          <w:rFonts w:eastAsia="Calibri"/>
          <w:b/>
          <w:szCs w:val="24"/>
        </w:rPr>
        <w:t>Subsection 2424.9 is repealed</w:t>
      </w:r>
      <w:r w:rsidR="000A53B0" w:rsidRPr="007C48A6">
        <w:rPr>
          <w:rFonts w:eastAsia="Calibri"/>
          <w:b/>
          <w:szCs w:val="24"/>
        </w:rPr>
        <w:t xml:space="preserve"> in its entirety</w:t>
      </w:r>
      <w:r w:rsidRPr="007C48A6">
        <w:rPr>
          <w:rFonts w:eastAsia="Calibri"/>
          <w:b/>
          <w:szCs w:val="24"/>
        </w:rPr>
        <w:t>.</w:t>
      </w:r>
    </w:p>
    <w:p w14:paraId="2393EE4D" w14:textId="77777777" w:rsidR="0076374B" w:rsidRPr="00311EB3" w:rsidRDefault="0076374B" w:rsidP="00297E24">
      <w:pPr>
        <w:widowControl/>
        <w:suppressAutoHyphens/>
        <w:ind w:left="1440" w:hanging="1440"/>
        <w:jc w:val="both"/>
        <w:rPr>
          <w:rFonts w:eastAsia="Calibri"/>
          <w:b/>
          <w:szCs w:val="24"/>
        </w:rPr>
      </w:pPr>
    </w:p>
    <w:p w14:paraId="7D29D6D0" w14:textId="2F4C1309" w:rsidR="009D28E5" w:rsidRPr="00311EB3" w:rsidRDefault="008C614B" w:rsidP="00297E24">
      <w:pPr>
        <w:widowControl/>
        <w:suppressAutoHyphens/>
        <w:ind w:left="1440" w:hanging="1440"/>
        <w:jc w:val="both"/>
        <w:rPr>
          <w:rFonts w:eastAsia="Calibri"/>
          <w:b/>
          <w:szCs w:val="24"/>
        </w:rPr>
      </w:pPr>
      <w:r>
        <w:rPr>
          <w:rFonts w:eastAsia="Calibri"/>
          <w:b/>
          <w:szCs w:val="24"/>
        </w:rPr>
        <w:t>Insert n</w:t>
      </w:r>
      <w:r w:rsidR="009D28E5" w:rsidRPr="00311EB3">
        <w:rPr>
          <w:rFonts w:eastAsia="Calibri"/>
          <w:b/>
          <w:szCs w:val="24"/>
        </w:rPr>
        <w:t xml:space="preserve">ew </w:t>
      </w:r>
      <w:r w:rsidR="00551A56">
        <w:rPr>
          <w:rFonts w:eastAsia="Calibri"/>
          <w:b/>
          <w:szCs w:val="24"/>
        </w:rPr>
        <w:t>S</w:t>
      </w:r>
      <w:r w:rsidR="00551A56" w:rsidRPr="00311EB3">
        <w:rPr>
          <w:rFonts w:eastAsia="Calibri"/>
          <w:b/>
          <w:szCs w:val="24"/>
        </w:rPr>
        <w:t xml:space="preserve">ections </w:t>
      </w:r>
      <w:r w:rsidR="009D28E5" w:rsidRPr="00311EB3">
        <w:rPr>
          <w:rFonts w:eastAsia="Calibri"/>
          <w:b/>
          <w:szCs w:val="24"/>
        </w:rPr>
        <w:t>2431 through 244</w:t>
      </w:r>
      <w:r w:rsidR="00E15DCC" w:rsidRPr="00311EB3">
        <w:rPr>
          <w:rFonts w:eastAsia="Calibri"/>
          <w:b/>
          <w:szCs w:val="24"/>
        </w:rPr>
        <w:t>1</w:t>
      </w:r>
      <w:r w:rsidR="009D28E5" w:rsidRPr="00311EB3">
        <w:rPr>
          <w:rFonts w:eastAsia="Calibri"/>
          <w:b/>
          <w:szCs w:val="24"/>
        </w:rPr>
        <w:t xml:space="preserve"> to read as follows:</w:t>
      </w:r>
    </w:p>
    <w:p w14:paraId="4922D768" w14:textId="77777777" w:rsidR="009D28E5" w:rsidRPr="00311EB3" w:rsidRDefault="009D28E5" w:rsidP="00297E24">
      <w:pPr>
        <w:widowControl/>
        <w:suppressAutoHyphens/>
        <w:ind w:left="1440" w:hanging="1440"/>
        <w:jc w:val="both"/>
        <w:rPr>
          <w:rFonts w:eastAsia="Calibri"/>
          <w:b/>
          <w:szCs w:val="24"/>
        </w:rPr>
      </w:pPr>
    </w:p>
    <w:p w14:paraId="58AE95B5" w14:textId="77777777" w:rsidR="00893658" w:rsidRPr="00A21BE7" w:rsidRDefault="00893658" w:rsidP="00297E24">
      <w:pPr>
        <w:widowControl/>
        <w:suppressAutoHyphens/>
        <w:ind w:left="1440" w:hanging="1440"/>
        <w:jc w:val="both"/>
        <w:rPr>
          <w:b/>
          <w:szCs w:val="24"/>
        </w:rPr>
      </w:pPr>
      <w:r w:rsidRPr="00A21BE7">
        <w:rPr>
          <w:rFonts w:eastAsia="Calibri"/>
          <w:b/>
          <w:szCs w:val="24"/>
        </w:rPr>
        <w:t>2431</w:t>
      </w:r>
      <w:r w:rsidRPr="00A21BE7">
        <w:rPr>
          <w:rFonts w:eastAsia="Calibri"/>
          <w:b/>
          <w:szCs w:val="24"/>
        </w:rPr>
        <w:tab/>
      </w:r>
      <w:r w:rsidR="00C9005B" w:rsidRPr="00A21BE7">
        <w:rPr>
          <w:rFonts w:eastAsia="Calibri"/>
          <w:b/>
          <w:szCs w:val="24"/>
        </w:rPr>
        <w:t>[</w:t>
      </w:r>
      <w:r w:rsidR="007C48A6" w:rsidRPr="00A21BE7">
        <w:rPr>
          <w:rFonts w:eastAsia="Calibri"/>
          <w:b/>
          <w:szCs w:val="24"/>
        </w:rPr>
        <w:t>RESERVED</w:t>
      </w:r>
      <w:r w:rsidR="00C9005B" w:rsidRPr="00A21BE7">
        <w:rPr>
          <w:rFonts w:eastAsia="Calibri"/>
          <w:b/>
          <w:szCs w:val="24"/>
        </w:rPr>
        <w:t>]</w:t>
      </w:r>
    </w:p>
    <w:p w14:paraId="3CB2344B" w14:textId="77777777" w:rsidR="00893658" w:rsidRPr="00311EB3" w:rsidRDefault="00893658" w:rsidP="00297E24">
      <w:pPr>
        <w:widowControl/>
        <w:suppressAutoHyphens/>
        <w:ind w:left="2160" w:hanging="720"/>
        <w:jc w:val="both"/>
        <w:rPr>
          <w:szCs w:val="24"/>
        </w:rPr>
      </w:pPr>
      <w:r w:rsidRPr="00311EB3">
        <w:rPr>
          <w:szCs w:val="24"/>
        </w:rPr>
        <w:tab/>
      </w:r>
    </w:p>
    <w:p w14:paraId="1B8CFE89" w14:textId="77777777" w:rsidR="00893658" w:rsidRPr="00311EB3" w:rsidRDefault="00893658" w:rsidP="00297E24">
      <w:pPr>
        <w:widowControl/>
        <w:suppressAutoHyphens/>
        <w:ind w:left="1440" w:hanging="1440"/>
        <w:jc w:val="both"/>
        <w:rPr>
          <w:szCs w:val="24"/>
        </w:rPr>
      </w:pPr>
      <w:r w:rsidRPr="007C48A6">
        <w:rPr>
          <w:b/>
          <w:szCs w:val="24"/>
        </w:rPr>
        <w:t>2432</w:t>
      </w:r>
      <w:r w:rsidRPr="00311EB3">
        <w:rPr>
          <w:szCs w:val="24"/>
        </w:rPr>
        <w:tab/>
      </w:r>
      <w:r w:rsidRPr="00311EB3">
        <w:rPr>
          <w:b/>
          <w:szCs w:val="24"/>
        </w:rPr>
        <w:t>RESIDENTIAL PERMIT PARKING – GENERAL</w:t>
      </w:r>
    </w:p>
    <w:p w14:paraId="0B0D86B8" w14:textId="77777777" w:rsidR="00893658" w:rsidRPr="00311EB3" w:rsidRDefault="00893658" w:rsidP="00297E24">
      <w:pPr>
        <w:widowControl/>
        <w:suppressAutoHyphens/>
        <w:ind w:left="1440" w:hanging="1440"/>
        <w:jc w:val="both"/>
        <w:rPr>
          <w:szCs w:val="24"/>
        </w:rPr>
      </w:pPr>
    </w:p>
    <w:p w14:paraId="20F5F61F" w14:textId="29015AA8" w:rsidR="00893658" w:rsidRPr="00311EB3" w:rsidRDefault="00893658" w:rsidP="00297E24">
      <w:pPr>
        <w:widowControl/>
        <w:suppressAutoHyphens/>
        <w:ind w:left="1440" w:hanging="1440"/>
        <w:jc w:val="both"/>
        <w:rPr>
          <w:szCs w:val="24"/>
        </w:rPr>
      </w:pPr>
      <w:r w:rsidRPr="00311EB3">
        <w:rPr>
          <w:szCs w:val="24"/>
        </w:rPr>
        <w:t>2432.1</w:t>
      </w:r>
      <w:r w:rsidRPr="00311EB3">
        <w:rPr>
          <w:szCs w:val="24"/>
        </w:rPr>
        <w:tab/>
      </w:r>
      <w:r w:rsidR="001F2F64" w:rsidRPr="00311EB3">
        <w:rPr>
          <w:szCs w:val="24"/>
        </w:rPr>
        <w:t xml:space="preserve">The </w:t>
      </w:r>
      <w:r w:rsidR="00591CD0">
        <w:rPr>
          <w:szCs w:val="24"/>
        </w:rPr>
        <w:t>r</w:t>
      </w:r>
      <w:r w:rsidR="00591CD0" w:rsidRPr="00311EB3">
        <w:rPr>
          <w:szCs w:val="24"/>
        </w:rPr>
        <w:t xml:space="preserve">esidential </w:t>
      </w:r>
      <w:r w:rsidR="00591CD0">
        <w:rPr>
          <w:szCs w:val="24"/>
        </w:rPr>
        <w:t>p</w:t>
      </w:r>
      <w:r w:rsidR="00591CD0" w:rsidRPr="00311EB3">
        <w:rPr>
          <w:szCs w:val="24"/>
        </w:rPr>
        <w:t xml:space="preserve">ermit </w:t>
      </w:r>
      <w:r w:rsidR="00591CD0">
        <w:rPr>
          <w:szCs w:val="24"/>
        </w:rPr>
        <w:t>p</w:t>
      </w:r>
      <w:r w:rsidR="00591CD0" w:rsidRPr="00311EB3">
        <w:rPr>
          <w:szCs w:val="24"/>
        </w:rPr>
        <w:t xml:space="preserve">arking </w:t>
      </w:r>
      <w:r w:rsidRPr="00311EB3">
        <w:rPr>
          <w:szCs w:val="24"/>
        </w:rPr>
        <w:t>(</w:t>
      </w:r>
      <w:r w:rsidR="008C614B">
        <w:rPr>
          <w:szCs w:val="24"/>
        </w:rPr>
        <w:t>“</w:t>
      </w:r>
      <w:r w:rsidRPr="00311EB3">
        <w:rPr>
          <w:szCs w:val="24"/>
        </w:rPr>
        <w:t>RPP</w:t>
      </w:r>
      <w:r w:rsidR="008C614B">
        <w:rPr>
          <w:szCs w:val="24"/>
        </w:rPr>
        <w:t>”</w:t>
      </w:r>
      <w:r w:rsidRPr="00311EB3">
        <w:rPr>
          <w:szCs w:val="24"/>
        </w:rPr>
        <w:t>) program</w:t>
      </w:r>
      <w:r w:rsidR="001F2F64" w:rsidRPr="00311EB3">
        <w:rPr>
          <w:szCs w:val="24"/>
        </w:rPr>
        <w:t xml:space="preserve"> is established</w:t>
      </w:r>
      <w:r w:rsidRPr="00311EB3">
        <w:rPr>
          <w:szCs w:val="24"/>
        </w:rPr>
        <w:t xml:space="preserve"> to restrict parking on designated blocks in the District as follows:</w:t>
      </w:r>
    </w:p>
    <w:p w14:paraId="16EFBC5C" w14:textId="77777777" w:rsidR="00893658" w:rsidRPr="00311EB3" w:rsidRDefault="00893658" w:rsidP="00297E24">
      <w:pPr>
        <w:widowControl/>
        <w:suppressAutoHyphens/>
        <w:ind w:left="2160" w:hanging="720"/>
        <w:jc w:val="both"/>
        <w:rPr>
          <w:szCs w:val="24"/>
        </w:rPr>
      </w:pPr>
    </w:p>
    <w:p w14:paraId="0619D8A3" w14:textId="77777777" w:rsidR="00893658" w:rsidRPr="00311EB3" w:rsidRDefault="00893658" w:rsidP="00297E24">
      <w:pPr>
        <w:pStyle w:val="ColorfulList-Accent11"/>
        <w:widowControl/>
        <w:numPr>
          <w:ilvl w:val="0"/>
          <w:numId w:val="8"/>
        </w:numPr>
        <w:suppressAutoHyphens/>
        <w:ind w:left="2160" w:hanging="720"/>
        <w:rPr>
          <w:szCs w:val="24"/>
        </w:rPr>
      </w:pPr>
      <w:r w:rsidRPr="00311EB3">
        <w:rPr>
          <w:rFonts w:ascii="Times New Roman" w:hAnsi="Times New Roman"/>
          <w:sz w:val="24"/>
          <w:szCs w:val="24"/>
        </w:rPr>
        <w:t xml:space="preserve">Parking on a block may be restricted so that only </w:t>
      </w:r>
      <w:r w:rsidR="00733B21">
        <w:rPr>
          <w:rFonts w:ascii="Times New Roman" w:hAnsi="Times New Roman"/>
          <w:sz w:val="24"/>
          <w:szCs w:val="24"/>
        </w:rPr>
        <w:t xml:space="preserve">motor </w:t>
      </w:r>
      <w:r w:rsidRPr="00311EB3">
        <w:rPr>
          <w:rFonts w:ascii="Times New Roman" w:hAnsi="Times New Roman"/>
          <w:sz w:val="24"/>
          <w:szCs w:val="24"/>
        </w:rPr>
        <w:t xml:space="preserve">vehicles registered to residents who live in the applicable RPP parking zone may be parked on the block; provided that </w:t>
      </w:r>
      <w:r w:rsidR="00733B21">
        <w:rPr>
          <w:rFonts w:ascii="Times New Roman" w:hAnsi="Times New Roman"/>
          <w:sz w:val="24"/>
          <w:szCs w:val="24"/>
        </w:rPr>
        <w:t xml:space="preserve">motor </w:t>
      </w:r>
      <w:r w:rsidR="00733B21" w:rsidRPr="00311EB3">
        <w:rPr>
          <w:rFonts w:ascii="Times New Roman" w:hAnsi="Times New Roman"/>
          <w:sz w:val="24"/>
          <w:szCs w:val="24"/>
        </w:rPr>
        <w:t xml:space="preserve">vehicles </w:t>
      </w:r>
      <w:r w:rsidR="00733B21">
        <w:rPr>
          <w:rFonts w:ascii="Times New Roman" w:hAnsi="Times New Roman"/>
          <w:sz w:val="24"/>
          <w:szCs w:val="24"/>
        </w:rPr>
        <w:t xml:space="preserve">not </w:t>
      </w:r>
      <w:r w:rsidR="00733B21" w:rsidRPr="00311EB3">
        <w:rPr>
          <w:rFonts w:ascii="Times New Roman" w:hAnsi="Times New Roman"/>
          <w:sz w:val="24"/>
          <w:szCs w:val="24"/>
        </w:rPr>
        <w:t>registered to residents who live in the applicable RPP parking zone</w:t>
      </w:r>
      <w:r w:rsidR="00733B21" w:rsidRPr="00311EB3" w:rsidDel="00733B21">
        <w:rPr>
          <w:rFonts w:ascii="Times New Roman" w:hAnsi="Times New Roman"/>
          <w:sz w:val="24"/>
          <w:szCs w:val="24"/>
        </w:rPr>
        <w:t xml:space="preserve"> </w:t>
      </w:r>
      <w:r w:rsidRPr="00311EB3">
        <w:rPr>
          <w:rFonts w:ascii="Times New Roman" w:hAnsi="Times New Roman"/>
          <w:sz w:val="24"/>
          <w:szCs w:val="24"/>
        </w:rPr>
        <w:t xml:space="preserve">may be parked on the block for up to two (2) hours; and </w:t>
      </w:r>
    </w:p>
    <w:p w14:paraId="28989612" w14:textId="77777777" w:rsidR="00893658" w:rsidRPr="00311EB3" w:rsidRDefault="00893658" w:rsidP="00297E24">
      <w:pPr>
        <w:pStyle w:val="ColorfulList-Accent11"/>
        <w:widowControl/>
        <w:suppressAutoHyphens/>
        <w:ind w:left="2160"/>
        <w:rPr>
          <w:szCs w:val="24"/>
        </w:rPr>
      </w:pPr>
    </w:p>
    <w:p w14:paraId="00C1F481" w14:textId="1FC92E5E" w:rsidR="00893658" w:rsidRPr="00311EB3" w:rsidRDefault="00893658" w:rsidP="00297E24">
      <w:pPr>
        <w:pStyle w:val="ColorfulList-Accent11"/>
        <w:widowControl/>
        <w:numPr>
          <w:ilvl w:val="0"/>
          <w:numId w:val="8"/>
        </w:numPr>
        <w:suppressAutoHyphens/>
        <w:ind w:left="2160" w:hanging="720"/>
        <w:rPr>
          <w:szCs w:val="24"/>
        </w:rPr>
      </w:pPr>
      <w:r w:rsidRPr="00311EB3">
        <w:rPr>
          <w:rFonts w:ascii="Times New Roman" w:hAnsi="Times New Roman"/>
          <w:sz w:val="24"/>
          <w:szCs w:val="24"/>
        </w:rPr>
        <w:t xml:space="preserve">Parking on a block may be restricted so that only </w:t>
      </w:r>
      <w:r w:rsidR="00733B21">
        <w:rPr>
          <w:rFonts w:ascii="Times New Roman" w:hAnsi="Times New Roman"/>
          <w:sz w:val="24"/>
          <w:szCs w:val="24"/>
        </w:rPr>
        <w:t xml:space="preserve">motor </w:t>
      </w:r>
      <w:r w:rsidRPr="00311EB3">
        <w:rPr>
          <w:rFonts w:ascii="Times New Roman" w:hAnsi="Times New Roman"/>
          <w:sz w:val="24"/>
          <w:szCs w:val="24"/>
        </w:rPr>
        <w:t>vehicles registered to residents who live in the applicable RPP parking zone</w:t>
      </w:r>
      <w:r w:rsidR="009A409C">
        <w:rPr>
          <w:rFonts w:ascii="Times New Roman" w:hAnsi="Times New Roman"/>
          <w:sz w:val="24"/>
          <w:szCs w:val="24"/>
        </w:rPr>
        <w:t>,</w:t>
      </w:r>
      <w:r w:rsidR="00384D2C" w:rsidRPr="00311EB3">
        <w:rPr>
          <w:rFonts w:ascii="Times New Roman" w:hAnsi="Times New Roman"/>
          <w:sz w:val="24"/>
          <w:szCs w:val="24"/>
        </w:rPr>
        <w:t xml:space="preserve"> or </w:t>
      </w:r>
      <w:r w:rsidR="0058069C">
        <w:rPr>
          <w:rFonts w:ascii="Times New Roman" w:hAnsi="Times New Roman"/>
          <w:sz w:val="24"/>
          <w:szCs w:val="24"/>
        </w:rPr>
        <w:t xml:space="preserve">motor </w:t>
      </w:r>
      <w:r w:rsidR="00384D2C" w:rsidRPr="00311EB3">
        <w:rPr>
          <w:rFonts w:ascii="Times New Roman" w:hAnsi="Times New Roman"/>
          <w:sz w:val="24"/>
          <w:szCs w:val="24"/>
        </w:rPr>
        <w:t xml:space="preserve">vehicles with </w:t>
      </w:r>
      <w:r w:rsidR="002E3040" w:rsidRPr="00311EB3">
        <w:rPr>
          <w:rFonts w:ascii="Times New Roman" w:hAnsi="Times New Roman"/>
          <w:sz w:val="24"/>
          <w:szCs w:val="24"/>
        </w:rPr>
        <w:t xml:space="preserve">annual </w:t>
      </w:r>
      <w:r w:rsidR="00384D2C" w:rsidRPr="00311EB3">
        <w:rPr>
          <w:rFonts w:ascii="Times New Roman" w:hAnsi="Times New Roman"/>
          <w:sz w:val="24"/>
          <w:szCs w:val="24"/>
        </w:rPr>
        <w:t xml:space="preserve">visitor parking </w:t>
      </w:r>
      <w:r w:rsidR="002E3040" w:rsidRPr="00311EB3">
        <w:rPr>
          <w:rFonts w:ascii="Times New Roman" w:hAnsi="Times New Roman"/>
          <w:sz w:val="24"/>
          <w:szCs w:val="24"/>
        </w:rPr>
        <w:t>pass</w:t>
      </w:r>
      <w:r w:rsidR="001368BE" w:rsidRPr="00311EB3">
        <w:rPr>
          <w:rFonts w:ascii="Times New Roman" w:hAnsi="Times New Roman"/>
          <w:sz w:val="24"/>
          <w:szCs w:val="24"/>
        </w:rPr>
        <w:t>es</w:t>
      </w:r>
      <w:r w:rsidR="003B6BE4">
        <w:rPr>
          <w:rFonts w:ascii="Times New Roman" w:hAnsi="Times New Roman"/>
          <w:sz w:val="24"/>
          <w:szCs w:val="24"/>
        </w:rPr>
        <w:t xml:space="preserve"> or temporary visitor parking permits</w:t>
      </w:r>
      <w:r w:rsidR="002E3040" w:rsidRPr="00311EB3">
        <w:rPr>
          <w:rFonts w:ascii="Times New Roman" w:hAnsi="Times New Roman"/>
          <w:sz w:val="24"/>
          <w:szCs w:val="24"/>
        </w:rPr>
        <w:t xml:space="preserve"> </w:t>
      </w:r>
      <w:r w:rsidR="001368BE" w:rsidRPr="00311EB3">
        <w:rPr>
          <w:rFonts w:ascii="Times New Roman" w:hAnsi="Times New Roman"/>
          <w:sz w:val="24"/>
          <w:szCs w:val="24"/>
        </w:rPr>
        <w:t xml:space="preserve">as established in </w:t>
      </w:r>
      <w:r w:rsidR="001368BE" w:rsidRPr="00AA7D18">
        <w:rPr>
          <w:rFonts w:ascii="Times New Roman" w:hAnsi="Times New Roman"/>
          <w:sz w:val="24"/>
          <w:szCs w:val="24"/>
        </w:rPr>
        <w:t>§</w:t>
      </w:r>
      <w:r w:rsidR="004068EA">
        <w:rPr>
          <w:sz w:val="24"/>
          <w:szCs w:val="24"/>
        </w:rPr>
        <w:t xml:space="preserve"> </w:t>
      </w:r>
      <w:r w:rsidR="001368BE" w:rsidRPr="00311EB3">
        <w:rPr>
          <w:rFonts w:ascii="Times New Roman" w:hAnsi="Times New Roman"/>
          <w:sz w:val="24"/>
          <w:szCs w:val="24"/>
        </w:rPr>
        <w:t>2414</w:t>
      </w:r>
      <w:r w:rsidR="009A409C">
        <w:rPr>
          <w:rFonts w:ascii="Times New Roman" w:hAnsi="Times New Roman"/>
          <w:sz w:val="24"/>
          <w:szCs w:val="24"/>
        </w:rPr>
        <w:t xml:space="preserve"> of this title,</w:t>
      </w:r>
      <w:r w:rsidRPr="00311EB3">
        <w:rPr>
          <w:rFonts w:ascii="Times New Roman" w:hAnsi="Times New Roman"/>
          <w:sz w:val="24"/>
          <w:szCs w:val="24"/>
        </w:rPr>
        <w:t xml:space="preserve"> may be parked on the block</w:t>
      </w:r>
      <w:r w:rsidR="009A409C">
        <w:rPr>
          <w:rFonts w:ascii="Times New Roman" w:hAnsi="Times New Roman"/>
          <w:sz w:val="24"/>
          <w:szCs w:val="24"/>
        </w:rPr>
        <w:t>.</w:t>
      </w:r>
      <w:r w:rsidRPr="00311EB3">
        <w:rPr>
          <w:rFonts w:ascii="Times New Roman" w:hAnsi="Times New Roman"/>
          <w:sz w:val="24"/>
          <w:szCs w:val="24"/>
        </w:rPr>
        <w:t xml:space="preserve">  </w:t>
      </w:r>
    </w:p>
    <w:p w14:paraId="2BCDA2AD" w14:textId="77777777" w:rsidR="00893658" w:rsidRPr="00311EB3" w:rsidRDefault="00893658" w:rsidP="00297E24">
      <w:pPr>
        <w:widowControl/>
        <w:suppressAutoHyphens/>
        <w:ind w:left="1440" w:hanging="1440"/>
        <w:jc w:val="both"/>
        <w:rPr>
          <w:szCs w:val="24"/>
        </w:rPr>
      </w:pPr>
    </w:p>
    <w:p w14:paraId="0AE687F7" w14:textId="77777777" w:rsidR="00893658" w:rsidRPr="00311EB3" w:rsidRDefault="00893658" w:rsidP="00297E24">
      <w:pPr>
        <w:widowControl/>
        <w:suppressAutoHyphens/>
        <w:ind w:left="1440" w:hanging="1440"/>
        <w:jc w:val="both"/>
        <w:rPr>
          <w:szCs w:val="24"/>
        </w:rPr>
      </w:pPr>
      <w:r w:rsidRPr="007C48A6">
        <w:rPr>
          <w:b/>
          <w:szCs w:val="24"/>
        </w:rPr>
        <w:t xml:space="preserve">2433 </w:t>
      </w:r>
      <w:r w:rsidRPr="00311EB3">
        <w:rPr>
          <w:szCs w:val="24"/>
        </w:rPr>
        <w:t xml:space="preserve"> </w:t>
      </w:r>
      <w:r w:rsidRPr="00311EB3">
        <w:rPr>
          <w:szCs w:val="24"/>
        </w:rPr>
        <w:tab/>
      </w:r>
      <w:r w:rsidRPr="00311EB3">
        <w:rPr>
          <w:b/>
          <w:szCs w:val="24"/>
        </w:rPr>
        <w:t>RESIDENTIAL PERMIT PARKING – BOUNDARIES OF RESIDENTIAL PERMIT PARKING ZONES</w:t>
      </w:r>
    </w:p>
    <w:p w14:paraId="48FAC7CA" w14:textId="77777777" w:rsidR="00893658" w:rsidRPr="00311EB3" w:rsidRDefault="00893658" w:rsidP="00297E24">
      <w:pPr>
        <w:widowControl/>
        <w:suppressAutoHyphens/>
        <w:ind w:left="1440" w:hanging="1440"/>
        <w:jc w:val="both"/>
        <w:rPr>
          <w:szCs w:val="24"/>
        </w:rPr>
      </w:pPr>
    </w:p>
    <w:p w14:paraId="57CF634A" w14:textId="7161B757" w:rsidR="00893658" w:rsidRDefault="00893658" w:rsidP="00297E24">
      <w:pPr>
        <w:widowControl/>
        <w:suppressAutoHyphens/>
        <w:ind w:left="1440" w:hanging="1440"/>
        <w:jc w:val="both"/>
        <w:rPr>
          <w:szCs w:val="24"/>
        </w:rPr>
      </w:pPr>
      <w:r w:rsidRPr="00311EB3">
        <w:rPr>
          <w:szCs w:val="24"/>
        </w:rPr>
        <w:t>2433.1</w:t>
      </w:r>
      <w:r w:rsidRPr="00311EB3">
        <w:rPr>
          <w:szCs w:val="24"/>
        </w:rPr>
        <w:tab/>
        <w:t xml:space="preserve">Each Ward of the District shall constitute a separate </w:t>
      </w:r>
      <w:r w:rsidR="003743D5">
        <w:rPr>
          <w:szCs w:val="24"/>
        </w:rPr>
        <w:t>res</w:t>
      </w:r>
      <w:r w:rsidR="00C41C29">
        <w:rPr>
          <w:szCs w:val="24"/>
        </w:rPr>
        <w:t>idential permit</w:t>
      </w:r>
      <w:r w:rsidR="003743D5" w:rsidRPr="00311EB3">
        <w:rPr>
          <w:szCs w:val="24"/>
        </w:rPr>
        <w:t xml:space="preserve"> </w:t>
      </w:r>
      <w:r w:rsidRPr="00311EB3">
        <w:rPr>
          <w:szCs w:val="24"/>
        </w:rPr>
        <w:t>parking</w:t>
      </w:r>
      <w:r w:rsidR="00BE163C">
        <w:rPr>
          <w:szCs w:val="24"/>
        </w:rPr>
        <w:t xml:space="preserve"> (“RPP”)</w:t>
      </w:r>
      <w:r w:rsidRPr="00311EB3">
        <w:rPr>
          <w:szCs w:val="24"/>
        </w:rPr>
        <w:t xml:space="preserve"> zone; provided, that census tract 79.03 (starting at the co</w:t>
      </w:r>
      <w:r w:rsidR="001306AB" w:rsidRPr="00311EB3">
        <w:rPr>
          <w:szCs w:val="24"/>
        </w:rPr>
        <w:t>rn</w:t>
      </w:r>
      <w:r w:rsidRPr="00311EB3">
        <w:rPr>
          <w:szCs w:val="24"/>
        </w:rPr>
        <w:t xml:space="preserve">er of Nineteenth Street, N.E., and Benning Road, N.E., east along said Benning Road, N.E., to Oklahoma Avenue, N.E.; thence in a southerly direction along said Oklahoma Avenue, N.E., to C Street, N.E.; thence west along said C Street, N.E., to Nineteenth Street, N.E.; thence north along said Nineteenth Street, N.E., to the point of beginning) shall be </w:t>
      </w:r>
      <w:r w:rsidR="00E936E3">
        <w:rPr>
          <w:szCs w:val="24"/>
        </w:rPr>
        <w:t>included in the RPP parking zone for</w:t>
      </w:r>
      <w:r w:rsidRPr="00311EB3">
        <w:rPr>
          <w:szCs w:val="24"/>
        </w:rPr>
        <w:t xml:space="preserve"> Ward 6.</w:t>
      </w:r>
    </w:p>
    <w:p w14:paraId="4A20FA61" w14:textId="77777777" w:rsidR="001F599E" w:rsidRDefault="001F599E" w:rsidP="00297E24">
      <w:pPr>
        <w:widowControl/>
        <w:suppressAutoHyphens/>
        <w:ind w:left="1440" w:hanging="1440"/>
        <w:jc w:val="both"/>
        <w:rPr>
          <w:szCs w:val="24"/>
        </w:rPr>
      </w:pPr>
    </w:p>
    <w:p w14:paraId="6E3235AD" w14:textId="048E7481" w:rsidR="00893658" w:rsidRPr="00311EB3" w:rsidRDefault="00893658" w:rsidP="00297E24">
      <w:pPr>
        <w:suppressAutoHyphens/>
        <w:ind w:left="1440" w:hangingChars="600" w:hanging="1440"/>
        <w:jc w:val="both"/>
        <w:rPr>
          <w:szCs w:val="24"/>
        </w:rPr>
      </w:pPr>
      <w:r w:rsidRPr="00311EB3">
        <w:rPr>
          <w:szCs w:val="24"/>
        </w:rPr>
        <w:t>2433.2</w:t>
      </w:r>
      <w:r w:rsidRPr="00311EB3">
        <w:rPr>
          <w:szCs w:val="24"/>
        </w:rPr>
        <w:tab/>
      </w:r>
      <w:r w:rsidR="00384D2C" w:rsidRPr="00311EB3">
        <w:rPr>
          <w:szCs w:val="24"/>
        </w:rPr>
        <w:t>A v</w:t>
      </w:r>
      <w:r w:rsidRPr="00311EB3">
        <w:rPr>
          <w:szCs w:val="24"/>
        </w:rPr>
        <w:t xml:space="preserve">ehicle displaying a valid residential parking permit may park on any </w:t>
      </w:r>
      <w:r w:rsidR="00EC5B96">
        <w:rPr>
          <w:szCs w:val="24"/>
        </w:rPr>
        <w:t xml:space="preserve">RPP </w:t>
      </w:r>
      <w:r w:rsidR="0019240F">
        <w:rPr>
          <w:szCs w:val="24"/>
        </w:rPr>
        <w:t xml:space="preserve">block </w:t>
      </w:r>
      <w:r w:rsidRPr="00311EB3">
        <w:rPr>
          <w:szCs w:val="24"/>
        </w:rPr>
        <w:t xml:space="preserve">within one (1) block of any street that serves as the boundary of a </w:t>
      </w:r>
      <w:r w:rsidR="00EC5B96">
        <w:rPr>
          <w:szCs w:val="24"/>
        </w:rPr>
        <w:t>RPP</w:t>
      </w:r>
      <w:r w:rsidRPr="00311EB3">
        <w:rPr>
          <w:szCs w:val="24"/>
        </w:rPr>
        <w:t xml:space="preserve"> zone.</w:t>
      </w:r>
    </w:p>
    <w:p w14:paraId="174210E8" w14:textId="77777777" w:rsidR="00893658" w:rsidRPr="00311EB3" w:rsidRDefault="00893658" w:rsidP="00297E24">
      <w:pPr>
        <w:suppressAutoHyphens/>
        <w:ind w:left="960" w:hangingChars="400" w:hanging="960"/>
        <w:jc w:val="both"/>
        <w:rPr>
          <w:szCs w:val="24"/>
        </w:rPr>
      </w:pPr>
    </w:p>
    <w:p w14:paraId="5C8F4CDA" w14:textId="77777777" w:rsidR="00893658" w:rsidRPr="00311EB3" w:rsidRDefault="00893658" w:rsidP="00297E24">
      <w:pPr>
        <w:widowControl/>
        <w:suppressAutoHyphens/>
        <w:ind w:left="1440" w:hanging="1440"/>
        <w:jc w:val="both"/>
        <w:rPr>
          <w:szCs w:val="24"/>
        </w:rPr>
      </w:pPr>
      <w:r w:rsidRPr="007C48A6">
        <w:rPr>
          <w:b/>
          <w:szCs w:val="24"/>
        </w:rPr>
        <w:t>2434</w:t>
      </w:r>
      <w:r w:rsidRPr="00311EB3">
        <w:rPr>
          <w:szCs w:val="24"/>
        </w:rPr>
        <w:t xml:space="preserve">  </w:t>
      </w:r>
      <w:r w:rsidRPr="00311EB3">
        <w:rPr>
          <w:szCs w:val="24"/>
        </w:rPr>
        <w:tab/>
      </w:r>
      <w:r w:rsidRPr="00311EB3">
        <w:rPr>
          <w:b/>
          <w:szCs w:val="24"/>
        </w:rPr>
        <w:t>RESIDENTIAL PERMIT PARKING – STANDARDS AND PROCESS FOR DESIGNATING RESIDENTIAL PERMIT PARKING BLOCKS</w:t>
      </w:r>
    </w:p>
    <w:p w14:paraId="0084265C" w14:textId="77777777" w:rsidR="00893658" w:rsidRPr="00311EB3" w:rsidRDefault="00893658" w:rsidP="00297E24">
      <w:pPr>
        <w:widowControl/>
        <w:suppressAutoHyphens/>
        <w:jc w:val="both"/>
        <w:rPr>
          <w:szCs w:val="24"/>
        </w:rPr>
      </w:pPr>
    </w:p>
    <w:p w14:paraId="68C03EC2" w14:textId="5B7930B6" w:rsidR="003F5A22" w:rsidRPr="00311EB3" w:rsidRDefault="00893658" w:rsidP="00297E24">
      <w:pPr>
        <w:widowControl/>
        <w:suppressAutoHyphens/>
        <w:ind w:left="1440" w:hanging="1440"/>
        <w:jc w:val="both"/>
        <w:rPr>
          <w:szCs w:val="24"/>
        </w:rPr>
      </w:pPr>
      <w:r w:rsidRPr="00311EB3">
        <w:rPr>
          <w:szCs w:val="24"/>
        </w:rPr>
        <w:t>2434.1</w:t>
      </w:r>
      <w:r w:rsidRPr="00311EB3">
        <w:rPr>
          <w:szCs w:val="24"/>
        </w:rPr>
        <w:tab/>
        <w:t xml:space="preserve">Notwithstanding the notice requirements in §§ 6 and 10 of the District of Columbia Administrative Procedure Act, approved October 21, 1968 (82 Stat 1204; D.C. </w:t>
      </w:r>
      <w:r w:rsidR="00551A56">
        <w:rPr>
          <w:szCs w:val="24"/>
        </w:rPr>
        <w:t xml:space="preserve">Official </w:t>
      </w:r>
      <w:r w:rsidRPr="00311EB3">
        <w:rPr>
          <w:szCs w:val="24"/>
        </w:rPr>
        <w:t xml:space="preserve">Code </w:t>
      </w:r>
      <w:r w:rsidR="007363F5" w:rsidRPr="00311EB3">
        <w:rPr>
          <w:szCs w:val="24"/>
        </w:rPr>
        <w:t>§</w:t>
      </w:r>
      <w:r w:rsidRPr="00311EB3">
        <w:rPr>
          <w:szCs w:val="24"/>
        </w:rPr>
        <w:t>§ 2-50</w:t>
      </w:r>
      <w:r w:rsidR="007363F5" w:rsidRPr="00311EB3">
        <w:rPr>
          <w:szCs w:val="24"/>
        </w:rPr>
        <w:t>5 and 2-509</w:t>
      </w:r>
      <w:r w:rsidR="00E936E3">
        <w:rPr>
          <w:szCs w:val="24"/>
        </w:rPr>
        <w:t xml:space="preserve"> (201</w:t>
      </w:r>
      <w:r w:rsidR="00126108">
        <w:rPr>
          <w:szCs w:val="24"/>
        </w:rPr>
        <w:t>6</w:t>
      </w:r>
      <w:r w:rsidR="00E936E3">
        <w:rPr>
          <w:szCs w:val="24"/>
        </w:rPr>
        <w:t xml:space="preserve"> Repl.)</w:t>
      </w:r>
      <w:r w:rsidRPr="00311EB3">
        <w:rPr>
          <w:szCs w:val="24"/>
        </w:rPr>
        <w:t xml:space="preserve">), the Director may </w:t>
      </w:r>
      <w:r w:rsidR="00E27BA0">
        <w:rPr>
          <w:szCs w:val="24"/>
        </w:rPr>
        <w:t xml:space="preserve">at his or her discretion </w:t>
      </w:r>
      <w:r w:rsidRPr="00311EB3">
        <w:rPr>
          <w:szCs w:val="24"/>
        </w:rPr>
        <w:t xml:space="preserve">designate </w:t>
      </w:r>
      <w:r w:rsidR="00EC4844" w:rsidRPr="00311EB3">
        <w:rPr>
          <w:szCs w:val="24"/>
        </w:rPr>
        <w:t>a</w:t>
      </w:r>
      <w:r w:rsidR="00871FFD">
        <w:rPr>
          <w:szCs w:val="24"/>
        </w:rPr>
        <w:t>ny</w:t>
      </w:r>
      <w:r w:rsidR="00EC4844" w:rsidRPr="00311EB3">
        <w:rPr>
          <w:szCs w:val="24"/>
        </w:rPr>
        <w:t xml:space="preserve"> residential block as a </w:t>
      </w:r>
      <w:r w:rsidR="0076374B" w:rsidRPr="00311EB3">
        <w:rPr>
          <w:szCs w:val="24"/>
        </w:rPr>
        <w:t>r</w:t>
      </w:r>
      <w:r w:rsidR="008A1865" w:rsidRPr="00311EB3">
        <w:rPr>
          <w:szCs w:val="24"/>
        </w:rPr>
        <w:t>esidential</w:t>
      </w:r>
      <w:r w:rsidR="00EC4844" w:rsidRPr="00311EB3">
        <w:rPr>
          <w:szCs w:val="24"/>
        </w:rPr>
        <w:t xml:space="preserve"> </w:t>
      </w:r>
      <w:r w:rsidR="0076374B" w:rsidRPr="00311EB3">
        <w:rPr>
          <w:szCs w:val="24"/>
        </w:rPr>
        <w:t>p</w:t>
      </w:r>
      <w:r w:rsidR="00EC4844" w:rsidRPr="00311EB3">
        <w:rPr>
          <w:szCs w:val="24"/>
        </w:rPr>
        <w:t xml:space="preserve">ermit </w:t>
      </w:r>
      <w:r w:rsidR="0076374B" w:rsidRPr="00311EB3">
        <w:rPr>
          <w:szCs w:val="24"/>
        </w:rPr>
        <w:t>p</w:t>
      </w:r>
      <w:r w:rsidR="00EC4844" w:rsidRPr="00311EB3">
        <w:rPr>
          <w:szCs w:val="24"/>
        </w:rPr>
        <w:t xml:space="preserve">arking </w:t>
      </w:r>
      <w:r w:rsidR="00C66DE1">
        <w:rPr>
          <w:szCs w:val="24"/>
        </w:rPr>
        <w:t xml:space="preserve">(“RPP”) </w:t>
      </w:r>
      <w:r w:rsidR="00EC4844" w:rsidRPr="00311EB3">
        <w:rPr>
          <w:szCs w:val="24"/>
        </w:rPr>
        <w:t>block</w:t>
      </w:r>
      <w:r w:rsidR="00871FFD">
        <w:rPr>
          <w:szCs w:val="24"/>
        </w:rPr>
        <w:t>,</w:t>
      </w:r>
      <w:r w:rsidR="00EC4844" w:rsidRPr="00311EB3">
        <w:rPr>
          <w:szCs w:val="24"/>
        </w:rPr>
        <w:t xml:space="preserve"> </w:t>
      </w:r>
      <w:r w:rsidR="008A46CE" w:rsidRPr="00311EB3">
        <w:rPr>
          <w:szCs w:val="24"/>
        </w:rPr>
        <w:t xml:space="preserve">if </w:t>
      </w:r>
      <w:r w:rsidR="00DA1603">
        <w:rPr>
          <w:szCs w:val="24"/>
        </w:rPr>
        <w:t>residents on th</w:t>
      </w:r>
      <w:r w:rsidR="00871FFD">
        <w:rPr>
          <w:szCs w:val="24"/>
        </w:rPr>
        <w:t>at</w:t>
      </w:r>
      <w:r w:rsidR="00DA1603">
        <w:rPr>
          <w:szCs w:val="24"/>
        </w:rPr>
        <w:t xml:space="preserve"> </w:t>
      </w:r>
      <w:r w:rsidR="003C4C08">
        <w:rPr>
          <w:szCs w:val="24"/>
        </w:rPr>
        <w:t xml:space="preserve">block </w:t>
      </w:r>
      <w:r w:rsidR="003C4C08" w:rsidRPr="00311EB3">
        <w:rPr>
          <w:szCs w:val="24"/>
        </w:rPr>
        <w:t>petition</w:t>
      </w:r>
      <w:r w:rsidR="003F5A22" w:rsidRPr="00311EB3">
        <w:rPr>
          <w:szCs w:val="24"/>
        </w:rPr>
        <w:t xml:space="preserve"> the Director </w:t>
      </w:r>
      <w:r w:rsidR="00DA1603">
        <w:rPr>
          <w:szCs w:val="24"/>
        </w:rPr>
        <w:t>for</w:t>
      </w:r>
      <w:r w:rsidR="00DA1603" w:rsidRPr="00311EB3">
        <w:rPr>
          <w:szCs w:val="24"/>
        </w:rPr>
        <w:t xml:space="preserve"> </w:t>
      </w:r>
      <w:r w:rsidR="008A46CE" w:rsidRPr="00311EB3">
        <w:rPr>
          <w:szCs w:val="24"/>
        </w:rPr>
        <w:t>such designation, provided that</w:t>
      </w:r>
      <w:r w:rsidR="003F5A22" w:rsidRPr="00311EB3">
        <w:rPr>
          <w:szCs w:val="24"/>
        </w:rPr>
        <w:t>:</w:t>
      </w:r>
    </w:p>
    <w:p w14:paraId="3234802E" w14:textId="77777777" w:rsidR="00751DA5" w:rsidRPr="00311EB3" w:rsidRDefault="00751DA5" w:rsidP="00297E24">
      <w:pPr>
        <w:widowControl/>
        <w:suppressAutoHyphens/>
        <w:ind w:left="1440" w:hanging="1440"/>
        <w:jc w:val="both"/>
        <w:rPr>
          <w:szCs w:val="24"/>
        </w:rPr>
      </w:pPr>
    </w:p>
    <w:p w14:paraId="232632A3" w14:textId="77777777" w:rsidR="00751DA5" w:rsidRPr="00311EB3" w:rsidRDefault="00751DA5" w:rsidP="00297E24">
      <w:pPr>
        <w:numPr>
          <w:ilvl w:val="0"/>
          <w:numId w:val="18"/>
        </w:numPr>
        <w:suppressAutoHyphens/>
        <w:ind w:left="2160" w:hanging="720"/>
        <w:jc w:val="both"/>
        <w:rPr>
          <w:szCs w:val="24"/>
        </w:rPr>
      </w:pPr>
      <w:r w:rsidRPr="00311EB3">
        <w:rPr>
          <w:szCs w:val="24"/>
        </w:rPr>
        <w:t>Based on at least three (3) distinct observations during any weekday between 7:00 a.m. and 6:30 p.m., DDOT determines that the motor vehicles parked on the street occupy at least seventy percent (70%) of the parking spaces of the block; and</w:t>
      </w:r>
    </w:p>
    <w:p w14:paraId="0B716D76" w14:textId="77777777" w:rsidR="00751DA5" w:rsidRPr="00311EB3" w:rsidRDefault="00751DA5" w:rsidP="00297E24">
      <w:pPr>
        <w:suppressAutoHyphens/>
        <w:ind w:left="2160" w:hanging="720"/>
        <w:jc w:val="both"/>
        <w:rPr>
          <w:szCs w:val="24"/>
        </w:rPr>
      </w:pPr>
    </w:p>
    <w:p w14:paraId="1980FDF8" w14:textId="681821B2" w:rsidR="00751DA5" w:rsidRPr="00311EB3" w:rsidRDefault="00751DA5" w:rsidP="00297E24">
      <w:pPr>
        <w:numPr>
          <w:ilvl w:val="0"/>
          <w:numId w:val="18"/>
        </w:numPr>
        <w:suppressAutoHyphens/>
        <w:ind w:left="2160" w:hanging="720"/>
        <w:jc w:val="both"/>
        <w:rPr>
          <w:szCs w:val="24"/>
        </w:rPr>
      </w:pPr>
      <w:r w:rsidRPr="00311EB3">
        <w:rPr>
          <w:szCs w:val="24"/>
        </w:rPr>
        <w:t>Based on at least three (3) distinct observation</w:t>
      </w:r>
      <w:r w:rsidR="00764BD0" w:rsidRPr="00311EB3">
        <w:rPr>
          <w:szCs w:val="24"/>
        </w:rPr>
        <w:t>s</w:t>
      </w:r>
      <w:r w:rsidRPr="00311EB3">
        <w:rPr>
          <w:szCs w:val="24"/>
        </w:rPr>
        <w:t xml:space="preserve"> during any weekday between 7:00 a.m. and 6:30 p.m., DDOT determines that at least ten </w:t>
      </w:r>
      <w:r w:rsidRPr="00311EB3">
        <w:rPr>
          <w:szCs w:val="24"/>
        </w:rPr>
        <w:lastRenderedPageBreak/>
        <w:t xml:space="preserve">percent (10%) of the motor vehicles parked on the </w:t>
      </w:r>
      <w:r w:rsidR="0019240F">
        <w:rPr>
          <w:szCs w:val="24"/>
        </w:rPr>
        <w:t>block</w:t>
      </w:r>
      <w:r w:rsidR="0019240F" w:rsidRPr="00311EB3">
        <w:rPr>
          <w:szCs w:val="24"/>
        </w:rPr>
        <w:t xml:space="preserve"> </w:t>
      </w:r>
      <w:r w:rsidRPr="00311EB3">
        <w:rPr>
          <w:szCs w:val="24"/>
        </w:rPr>
        <w:t xml:space="preserve">are not registered in that </w:t>
      </w:r>
      <w:r w:rsidR="00C41C29">
        <w:rPr>
          <w:szCs w:val="24"/>
        </w:rPr>
        <w:t>RPP</w:t>
      </w:r>
      <w:r w:rsidRPr="00311EB3">
        <w:rPr>
          <w:szCs w:val="24"/>
        </w:rPr>
        <w:t xml:space="preserve"> zone.</w:t>
      </w:r>
    </w:p>
    <w:p w14:paraId="049BCC1E" w14:textId="77777777" w:rsidR="003F5A22" w:rsidRPr="00311EB3" w:rsidRDefault="003F5A22" w:rsidP="00297E24">
      <w:pPr>
        <w:widowControl/>
        <w:suppressAutoHyphens/>
        <w:ind w:left="1440" w:hanging="1440"/>
        <w:jc w:val="both"/>
        <w:rPr>
          <w:szCs w:val="24"/>
        </w:rPr>
      </w:pPr>
    </w:p>
    <w:p w14:paraId="67F25724" w14:textId="77777777" w:rsidR="003F5A22" w:rsidRDefault="00751DA5" w:rsidP="00297E24">
      <w:pPr>
        <w:widowControl/>
        <w:suppressAutoHyphens/>
        <w:ind w:left="1440" w:hanging="1440"/>
        <w:jc w:val="both"/>
      </w:pPr>
      <w:r w:rsidRPr="00311EB3">
        <w:rPr>
          <w:szCs w:val="24"/>
        </w:rPr>
        <w:t>2434.2</w:t>
      </w:r>
      <w:r w:rsidRPr="00311EB3">
        <w:rPr>
          <w:szCs w:val="24"/>
        </w:rPr>
        <w:tab/>
        <w:t xml:space="preserve">When designating a block as part of the RPP program, </w:t>
      </w:r>
      <w:r w:rsidR="00CF6618" w:rsidRPr="00311EB3">
        <w:rPr>
          <w:szCs w:val="24"/>
        </w:rPr>
        <w:t xml:space="preserve">the Director shall determine whether curb space abutting a </w:t>
      </w:r>
      <w:r w:rsidR="00693D4B" w:rsidRPr="00311EB3">
        <w:rPr>
          <w:szCs w:val="24"/>
        </w:rPr>
        <w:t xml:space="preserve">place of worship, healthcare facility, </w:t>
      </w:r>
      <w:r w:rsidR="00CF6618" w:rsidRPr="00311EB3">
        <w:rPr>
          <w:szCs w:val="24"/>
        </w:rPr>
        <w:t>school, park</w:t>
      </w:r>
      <w:r w:rsidRPr="00311EB3">
        <w:rPr>
          <w:szCs w:val="24"/>
        </w:rPr>
        <w:t>,</w:t>
      </w:r>
      <w:r w:rsidR="00CF6618" w:rsidRPr="00311EB3">
        <w:rPr>
          <w:szCs w:val="24"/>
        </w:rPr>
        <w:t xml:space="preserve"> or recreational facility on that block will be included in the RPP </w:t>
      </w:r>
      <w:r w:rsidR="00AB59DF" w:rsidRPr="00311EB3">
        <w:rPr>
          <w:szCs w:val="24"/>
        </w:rPr>
        <w:t>program</w:t>
      </w:r>
      <w:r w:rsidRPr="00311EB3">
        <w:rPr>
          <w:szCs w:val="24"/>
        </w:rPr>
        <w:t>.</w:t>
      </w:r>
      <w:r w:rsidR="00871FFD">
        <w:rPr>
          <w:szCs w:val="24"/>
        </w:rPr>
        <w:t xml:space="preserve"> </w:t>
      </w:r>
      <w:r w:rsidR="00A71BF6" w:rsidRPr="00311EB3">
        <w:t>This determination shall be made based on the existing parking supply and the demand for parking for the place of worship, healthcare facility, school, park, or recreational facility, as well as the residential parking demand in adjacent blocks.</w:t>
      </w:r>
    </w:p>
    <w:p w14:paraId="5705DB6A" w14:textId="77777777" w:rsidR="00225728" w:rsidRPr="00311EB3" w:rsidRDefault="00225728" w:rsidP="00297E24">
      <w:pPr>
        <w:widowControl/>
        <w:suppressAutoHyphens/>
        <w:ind w:left="1440" w:hanging="1440"/>
        <w:jc w:val="both"/>
        <w:rPr>
          <w:szCs w:val="24"/>
        </w:rPr>
      </w:pPr>
    </w:p>
    <w:p w14:paraId="16BF5B76" w14:textId="00D1A9A5" w:rsidR="00225728" w:rsidRPr="00311EB3" w:rsidRDefault="00225728" w:rsidP="00297E24">
      <w:pPr>
        <w:widowControl/>
        <w:suppressAutoHyphens/>
        <w:ind w:left="1440" w:hanging="1440"/>
        <w:jc w:val="both"/>
        <w:rPr>
          <w:szCs w:val="24"/>
        </w:rPr>
      </w:pPr>
      <w:r w:rsidRPr="00311EB3">
        <w:rPr>
          <w:szCs w:val="24"/>
        </w:rPr>
        <w:t>2434.</w:t>
      </w:r>
      <w:r>
        <w:rPr>
          <w:szCs w:val="24"/>
        </w:rPr>
        <w:t>3</w:t>
      </w:r>
      <w:r w:rsidRPr="00311EB3">
        <w:rPr>
          <w:szCs w:val="24"/>
        </w:rPr>
        <w:tab/>
      </w:r>
      <w:r>
        <w:rPr>
          <w:szCs w:val="24"/>
        </w:rPr>
        <w:t>For the Director to consider designating</w:t>
      </w:r>
      <w:r w:rsidRPr="00311EB3">
        <w:rPr>
          <w:szCs w:val="24"/>
        </w:rPr>
        <w:t xml:space="preserve"> a</w:t>
      </w:r>
      <w:r>
        <w:rPr>
          <w:szCs w:val="24"/>
        </w:rPr>
        <w:t>ny</w:t>
      </w:r>
      <w:r w:rsidRPr="00311EB3">
        <w:rPr>
          <w:szCs w:val="24"/>
        </w:rPr>
        <w:t xml:space="preserve"> residential block as a</w:t>
      </w:r>
      <w:r w:rsidR="0077062C">
        <w:rPr>
          <w:szCs w:val="24"/>
        </w:rPr>
        <w:t>n</w:t>
      </w:r>
      <w:r w:rsidRPr="00311EB3">
        <w:rPr>
          <w:szCs w:val="24"/>
        </w:rPr>
        <w:t xml:space="preserve"> </w:t>
      </w:r>
      <w:r w:rsidR="00C41C29">
        <w:rPr>
          <w:szCs w:val="24"/>
        </w:rPr>
        <w:t>RPP</w:t>
      </w:r>
      <w:r w:rsidRPr="00311EB3">
        <w:rPr>
          <w:szCs w:val="24"/>
        </w:rPr>
        <w:t xml:space="preserve"> block</w:t>
      </w:r>
      <w:r>
        <w:rPr>
          <w:szCs w:val="24"/>
        </w:rPr>
        <w:t>,</w:t>
      </w:r>
      <w:r w:rsidRPr="00311EB3">
        <w:rPr>
          <w:szCs w:val="24"/>
        </w:rPr>
        <w:t xml:space="preserve"> </w:t>
      </w:r>
      <w:r>
        <w:rPr>
          <w:szCs w:val="24"/>
        </w:rPr>
        <w:t>t</w:t>
      </w:r>
      <w:r w:rsidRPr="00311EB3">
        <w:rPr>
          <w:szCs w:val="24"/>
        </w:rPr>
        <w:t>he petiti</w:t>
      </w:r>
      <w:r>
        <w:rPr>
          <w:szCs w:val="24"/>
        </w:rPr>
        <w:t>on referred to in § 2434.1 must</w:t>
      </w:r>
      <w:r w:rsidRPr="00311EB3">
        <w:rPr>
          <w:szCs w:val="24"/>
        </w:rPr>
        <w:t xml:space="preserve"> be signed by at least one (1) adult resident of a m</w:t>
      </w:r>
      <w:r>
        <w:rPr>
          <w:szCs w:val="24"/>
        </w:rPr>
        <w:t>ajority of the households on that</w:t>
      </w:r>
      <w:r w:rsidRPr="00311EB3">
        <w:rPr>
          <w:szCs w:val="24"/>
        </w:rPr>
        <w:t xml:space="preserve"> block.</w:t>
      </w:r>
    </w:p>
    <w:p w14:paraId="46246B33" w14:textId="77777777" w:rsidR="003F5A22" w:rsidRPr="00311EB3" w:rsidRDefault="003F5A22" w:rsidP="00297E24">
      <w:pPr>
        <w:widowControl/>
        <w:suppressAutoHyphens/>
        <w:ind w:left="1440" w:hanging="1440"/>
        <w:jc w:val="both"/>
        <w:rPr>
          <w:szCs w:val="24"/>
        </w:rPr>
      </w:pPr>
    </w:p>
    <w:p w14:paraId="7E31593E" w14:textId="77777777" w:rsidR="00130D2D" w:rsidRPr="00311EB3" w:rsidRDefault="00751DA5" w:rsidP="00297E24">
      <w:pPr>
        <w:widowControl/>
        <w:suppressAutoHyphens/>
        <w:ind w:left="1440" w:hanging="1440"/>
        <w:jc w:val="both"/>
        <w:rPr>
          <w:szCs w:val="24"/>
        </w:rPr>
      </w:pPr>
      <w:r w:rsidRPr="00311EB3">
        <w:rPr>
          <w:szCs w:val="24"/>
        </w:rPr>
        <w:t>2434.</w:t>
      </w:r>
      <w:r w:rsidR="00225728">
        <w:rPr>
          <w:szCs w:val="24"/>
        </w:rPr>
        <w:t>4</w:t>
      </w:r>
      <w:r w:rsidRPr="00311EB3">
        <w:rPr>
          <w:szCs w:val="24"/>
        </w:rPr>
        <w:tab/>
      </w:r>
      <w:r w:rsidR="00A40959" w:rsidRPr="00311EB3">
        <w:rPr>
          <w:szCs w:val="24"/>
        </w:rPr>
        <w:t>T</w:t>
      </w:r>
      <w:r w:rsidR="003F5A22" w:rsidRPr="00311EB3">
        <w:rPr>
          <w:szCs w:val="24"/>
        </w:rPr>
        <w:t xml:space="preserve">he Director will accept petitions from residents on blocks </w:t>
      </w:r>
      <w:r w:rsidR="00225728">
        <w:rPr>
          <w:szCs w:val="24"/>
        </w:rPr>
        <w:t>that</w:t>
      </w:r>
      <w:r w:rsidR="005A44F4">
        <w:rPr>
          <w:szCs w:val="24"/>
        </w:rPr>
        <w:t>:</w:t>
      </w:r>
      <w:r w:rsidR="00225728">
        <w:rPr>
          <w:szCs w:val="24"/>
        </w:rPr>
        <w:t xml:space="preserve"> </w:t>
      </w:r>
      <w:r w:rsidR="005A44F4">
        <w:rPr>
          <w:szCs w:val="24"/>
        </w:rPr>
        <w:t xml:space="preserve">(1) </w:t>
      </w:r>
      <w:r w:rsidR="00225728">
        <w:rPr>
          <w:szCs w:val="24"/>
        </w:rPr>
        <w:t xml:space="preserve">are </w:t>
      </w:r>
      <w:r w:rsidR="004068EA">
        <w:rPr>
          <w:szCs w:val="24"/>
        </w:rPr>
        <w:t>subject to</w:t>
      </w:r>
      <w:r w:rsidR="005350E5" w:rsidRPr="00311EB3">
        <w:rPr>
          <w:szCs w:val="24"/>
        </w:rPr>
        <w:t xml:space="preserve"> parking prohibitions, including but not limited to, </w:t>
      </w:r>
      <w:r w:rsidR="00E27BA0">
        <w:rPr>
          <w:szCs w:val="24"/>
        </w:rPr>
        <w:t xml:space="preserve">weekday </w:t>
      </w:r>
      <w:r w:rsidR="005350E5" w:rsidRPr="00311EB3">
        <w:rPr>
          <w:szCs w:val="24"/>
        </w:rPr>
        <w:t>a.m. and p.m. hour restrictions</w:t>
      </w:r>
      <w:r w:rsidR="005A44F4">
        <w:rPr>
          <w:szCs w:val="24"/>
        </w:rPr>
        <w:t>;</w:t>
      </w:r>
      <w:r w:rsidR="00893658" w:rsidRPr="00311EB3">
        <w:rPr>
          <w:szCs w:val="24"/>
        </w:rPr>
        <w:t xml:space="preserve"> </w:t>
      </w:r>
      <w:r w:rsidR="005350E5" w:rsidRPr="00311EB3">
        <w:rPr>
          <w:szCs w:val="24"/>
        </w:rPr>
        <w:t xml:space="preserve">and </w:t>
      </w:r>
      <w:r w:rsidR="005A44F4">
        <w:rPr>
          <w:szCs w:val="24"/>
        </w:rPr>
        <w:t>(2)</w:t>
      </w:r>
      <w:r w:rsidR="00225728">
        <w:rPr>
          <w:szCs w:val="24"/>
        </w:rPr>
        <w:t xml:space="preserve"> are </w:t>
      </w:r>
      <w:r w:rsidR="00893658" w:rsidRPr="00311EB3">
        <w:rPr>
          <w:szCs w:val="24"/>
        </w:rPr>
        <w:t xml:space="preserve">surrounded by blocks which are designated as </w:t>
      </w:r>
      <w:r w:rsidR="003F5A22" w:rsidRPr="00311EB3">
        <w:rPr>
          <w:szCs w:val="24"/>
        </w:rPr>
        <w:t>RPP</w:t>
      </w:r>
      <w:r w:rsidR="00893658" w:rsidRPr="00311EB3">
        <w:rPr>
          <w:szCs w:val="24"/>
        </w:rPr>
        <w:t xml:space="preserve"> blocks</w:t>
      </w:r>
      <w:r w:rsidR="0076374B" w:rsidRPr="00311EB3">
        <w:rPr>
          <w:szCs w:val="24"/>
        </w:rPr>
        <w:t>.</w:t>
      </w:r>
    </w:p>
    <w:p w14:paraId="463997EF" w14:textId="77777777" w:rsidR="00814180" w:rsidRDefault="00814180" w:rsidP="00297E24">
      <w:pPr>
        <w:widowControl/>
        <w:suppressAutoHyphens/>
        <w:ind w:left="1440" w:hanging="1440"/>
        <w:jc w:val="both"/>
        <w:rPr>
          <w:szCs w:val="24"/>
        </w:rPr>
      </w:pPr>
    </w:p>
    <w:p w14:paraId="2A8681C5" w14:textId="27D529AC" w:rsidR="00893658" w:rsidRPr="00311EB3" w:rsidRDefault="00130D2D" w:rsidP="00297E24">
      <w:pPr>
        <w:widowControl/>
        <w:suppressAutoHyphens/>
        <w:ind w:left="1440" w:hanging="1440"/>
        <w:jc w:val="both"/>
        <w:rPr>
          <w:szCs w:val="24"/>
        </w:rPr>
      </w:pPr>
      <w:r w:rsidRPr="00311EB3">
        <w:rPr>
          <w:szCs w:val="24"/>
        </w:rPr>
        <w:t>2434.</w:t>
      </w:r>
      <w:r w:rsidR="00225728">
        <w:rPr>
          <w:szCs w:val="24"/>
        </w:rPr>
        <w:t>5</w:t>
      </w:r>
      <w:r w:rsidRPr="00311EB3">
        <w:rPr>
          <w:szCs w:val="24"/>
        </w:rPr>
        <w:tab/>
      </w:r>
      <w:r w:rsidR="00A40959" w:rsidRPr="00311EB3">
        <w:rPr>
          <w:szCs w:val="24"/>
        </w:rPr>
        <w:t>A</w:t>
      </w:r>
      <w:r w:rsidRPr="00311EB3">
        <w:rPr>
          <w:szCs w:val="24"/>
        </w:rPr>
        <w:t xml:space="preserve"> </w:t>
      </w:r>
      <w:r w:rsidR="00893658" w:rsidRPr="00311EB3">
        <w:rPr>
          <w:szCs w:val="24"/>
        </w:rPr>
        <w:t xml:space="preserve">petition is not necessary, and the Director </w:t>
      </w:r>
      <w:r w:rsidRPr="00311EB3">
        <w:rPr>
          <w:szCs w:val="24"/>
        </w:rPr>
        <w:t>may</w:t>
      </w:r>
      <w:r w:rsidR="00814180">
        <w:rPr>
          <w:szCs w:val="24"/>
        </w:rPr>
        <w:t xml:space="preserve"> at his or her discretion</w:t>
      </w:r>
      <w:r w:rsidRPr="00311EB3">
        <w:rPr>
          <w:szCs w:val="24"/>
        </w:rPr>
        <w:t xml:space="preserve"> designate for resident</w:t>
      </w:r>
      <w:r w:rsidR="003F5A22" w:rsidRPr="00311EB3">
        <w:rPr>
          <w:szCs w:val="24"/>
        </w:rPr>
        <w:t>ial permit parking</w:t>
      </w:r>
      <w:r w:rsidR="004068EA">
        <w:rPr>
          <w:szCs w:val="24"/>
        </w:rPr>
        <w:t>,</w:t>
      </w:r>
      <w:r w:rsidR="003F5A22" w:rsidRPr="00311EB3">
        <w:rPr>
          <w:szCs w:val="24"/>
        </w:rPr>
        <w:t xml:space="preserve"> any block </w:t>
      </w:r>
      <w:r w:rsidR="00893658" w:rsidRPr="00311EB3">
        <w:rPr>
          <w:szCs w:val="24"/>
        </w:rPr>
        <w:t>where</w:t>
      </w:r>
      <w:r w:rsidR="00814180">
        <w:rPr>
          <w:szCs w:val="24"/>
        </w:rPr>
        <w:t xml:space="preserve"> </w:t>
      </w:r>
      <w:r w:rsidR="00622600">
        <w:rPr>
          <w:szCs w:val="24"/>
        </w:rPr>
        <w:t xml:space="preserve">any </w:t>
      </w:r>
      <w:r w:rsidR="00814180">
        <w:rPr>
          <w:szCs w:val="24"/>
        </w:rPr>
        <w:t>one of the fol</w:t>
      </w:r>
      <w:r w:rsidR="00622600">
        <w:rPr>
          <w:szCs w:val="24"/>
        </w:rPr>
        <w:t>lowing criteria</w:t>
      </w:r>
      <w:r w:rsidR="00814180">
        <w:rPr>
          <w:szCs w:val="24"/>
        </w:rPr>
        <w:t xml:space="preserve"> is met</w:t>
      </w:r>
      <w:r w:rsidR="00893658" w:rsidRPr="00311EB3">
        <w:rPr>
          <w:szCs w:val="24"/>
        </w:rPr>
        <w:t>:</w:t>
      </w:r>
    </w:p>
    <w:p w14:paraId="052D2329" w14:textId="77777777" w:rsidR="00893658" w:rsidRPr="00311EB3" w:rsidRDefault="00893658" w:rsidP="00297E24">
      <w:pPr>
        <w:widowControl/>
        <w:suppressAutoHyphens/>
        <w:ind w:left="2160" w:hanging="720"/>
        <w:jc w:val="both"/>
        <w:rPr>
          <w:szCs w:val="24"/>
        </w:rPr>
      </w:pPr>
    </w:p>
    <w:p w14:paraId="2FAA7F0A" w14:textId="77777777" w:rsidR="00980222" w:rsidRPr="00311EB3" w:rsidRDefault="00893658" w:rsidP="00297E24">
      <w:pPr>
        <w:widowControl/>
        <w:suppressAutoHyphens/>
        <w:ind w:left="2160" w:hanging="720"/>
        <w:jc w:val="both"/>
        <w:rPr>
          <w:szCs w:val="24"/>
        </w:rPr>
      </w:pPr>
      <w:r w:rsidRPr="00311EB3">
        <w:rPr>
          <w:szCs w:val="24"/>
        </w:rPr>
        <w:t>(</w:t>
      </w:r>
      <w:r w:rsidR="00130D2D" w:rsidRPr="00311EB3">
        <w:rPr>
          <w:szCs w:val="24"/>
        </w:rPr>
        <w:t>a</w:t>
      </w:r>
      <w:r w:rsidRPr="00311EB3">
        <w:rPr>
          <w:szCs w:val="24"/>
        </w:rPr>
        <w:t>)</w:t>
      </w:r>
      <w:r w:rsidRPr="00311EB3">
        <w:rPr>
          <w:szCs w:val="24"/>
        </w:rPr>
        <w:tab/>
      </w:r>
      <w:r w:rsidR="00980222" w:rsidRPr="00311EB3">
        <w:rPr>
          <w:szCs w:val="24"/>
        </w:rPr>
        <w:t>The</w:t>
      </w:r>
      <w:r w:rsidRPr="00311EB3">
        <w:rPr>
          <w:szCs w:val="24"/>
        </w:rPr>
        <w:t xml:space="preserve"> block </w:t>
      </w:r>
      <w:r w:rsidR="0060726B">
        <w:rPr>
          <w:szCs w:val="24"/>
        </w:rPr>
        <w:t xml:space="preserve">to be designated </w:t>
      </w:r>
      <w:r w:rsidR="00980222" w:rsidRPr="00311EB3">
        <w:rPr>
          <w:szCs w:val="24"/>
        </w:rPr>
        <w:t>has no residences fronting on it</w:t>
      </w:r>
      <w:r w:rsidR="00814180">
        <w:rPr>
          <w:szCs w:val="24"/>
        </w:rPr>
        <w:t>,</w:t>
      </w:r>
      <w:r w:rsidR="00980222" w:rsidRPr="00311EB3">
        <w:rPr>
          <w:szCs w:val="24"/>
        </w:rPr>
        <w:t xml:space="preserve"> and the block </w:t>
      </w:r>
      <w:r w:rsidRPr="00311EB3">
        <w:rPr>
          <w:szCs w:val="24"/>
        </w:rPr>
        <w:t xml:space="preserve">abuts the side or rear of residences </w:t>
      </w:r>
      <w:r w:rsidR="00814180">
        <w:rPr>
          <w:szCs w:val="24"/>
        </w:rPr>
        <w:t xml:space="preserve">already </w:t>
      </w:r>
      <w:r w:rsidRPr="00311EB3">
        <w:rPr>
          <w:szCs w:val="24"/>
        </w:rPr>
        <w:t xml:space="preserve">included in the </w:t>
      </w:r>
      <w:r w:rsidR="00980222" w:rsidRPr="00311EB3">
        <w:rPr>
          <w:szCs w:val="24"/>
        </w:rPr>
        <w:t xml:space="preserve">RPP </w:t>
      </w:r>
      <w:r w:rsidRPr="00311EB3">
        <w:rPr>
          <w:szCs w:val="24"/>
        </w:rPr>
        <w:t>program</w:t>
      </w:r>
      <w:r w:rsidR="00487561" w:rsidRPr="00311EB3">
        <w:rPr>
          <w:szCs w:val="24"/>
        </w:rPr>
        <w:t>;</w:t>
      </w:r>
      <w:r w:rsidRPr="00311EB3">
        <w:rPr>
          <w:szCs w:val="24"/>
        </w:rPr>
        <w:t xml:space="preserve"> </w:t>
      </w:r>
    </w:p>
    <w:p w14:paraId="3AD85D61" w14:textId="77777777" w:rsidR="00980222" w:rsidRPr="00311EB3" w:rsidRDefault="00980222" w:rsidP="00297E24">
      <w:pPr>
        <w:widowControl/>
        <w:suppressAutoHyphens/>
        <w:ind w:left="2160" w:hanging="720"/>
        <w:jc w:val="both"/>
        <w:rPr>
          <w:szCs w:val="24"/>
        </w:rPr>
      </w:pPr>
    </w:p>
    <w:p w14:paraId="1983154D" w14:textId="77777777" w:rsidR="00893658" w:rsidRPr="00311EB3" w:rsidRDefault="00980222" w:rsidP="00297E24">
      <w:pPr>
        <w:widowControl/>
        <w:suppressAutoHyphens/>
        <w:ind w:left="2160" w:hanging="720"/>
        <w:jc w:val="both"/>
        <w:rPr>
          <w:szCs w:val="24"/>
        </w:rPr>
      </w:pPr>
      <w:r w:rsidRPr="00311EB3">
        <w:rPr>
          <w:szCs w:val="24"/>
        </w:rPr>
        <w:t>(b)</w:t>
      </w:r>
      <w:r w:rsidRPr="00311EB3">
        <w:rPr>
          <w:szCs w:val="24"/>
        </w:rPr>
        <w:tab/>
        <w:t>The</w:t>
      </w:r>
      <w:r w:rsidR="00893658" w:rsidRPr="00311EB3">
        <w:rPr>
          <w:szCs w:val="24"/>
        </w:rPr>
        <w:t xml:space="preserve"> block </w:t>
      </w:r>
      <w:r w:rsidR="0060726B">
        <w:rPr>
          <w:szCs w:val="24"/>
        </w:rPr>
        <w:t xml:space="preserve">to be designated </w:t>
      </w:r>
      <w:r w:rsidR="00893658" w:rsidRPr="00311EB3">
        <w:rPr>
          <w:szCs w:val="24"/>
        </w:rPr>
        <w:t>abuts a park or recreational facility</w:t>
      </w:r>
      <w:r w:rsidR="00814180">
        <w:rPr>
          <w:szCs w:val="24"/>
        </w:rPr>
        <w:t>,</w:t>
      </w:r>
      <w:r w:rsidRPr="00311EB3">
        <w:rPr>
          <w:szCs w:val="24"/>
        </w:rPr>
        <w:t xml:space="preserve"> and the block is adjacent to a block that is in the RPP program</w:t>
      </w:r>
      <w:r w:rsidR="00893658" w:rsidRPr="00311EB3">
        <w:rPr>
          <w:szCs w:val="24"/>
        </w:rPr>
        <w:t>;</w:t>
      </w:r>
    </w:p>
    <w:p w14:paraId="54D4F440" w14:textId="77777777" w:rsidR="00893658" w:rsidRPr="00311EB3" w:rsidRDefault="00893658" w:rsidP="00297E24">
      <w:pPr>
        <w:widowControl/>
        <w:suppressAutoHyphens/>
        <w:ind w:left="2160" w:hanging="720"/>
        <w:jc w:val="both"/>
        <w:rPr>
          <w:szCs w:val="24"/>
        </w:rPr>
      </w:pPr>
    </w:p>
    <w:p w14:paraId="08AB2DD2" w14:textId="77777777" w:rsidR="00893658" w:rsidRPr="00311EB3" w:rsidRDefault="00893658" w:rsidP="00297E24">
      <w:pPr>
        <w:widowControl/>
        <w:suppressAutoHyphens/>
        <w:ind w:left="2160" w:hanging="720"/>
        <w:jc w:val="both"/>
        <w:rPr>
          <w:szCs w:val="24"/>
        </w:rPr>
      </w:pPr>
      <w:r w:rsidRPr="00311EB3">
        <w:rPr>
          <w:szCs w:val="24"/>
        </w:rPr>
        <w:t>(</w:t>
      </w:r>
      <w:r w:rsidR="00980222" w:rsidRPr="00311EB3">
        <w:rPr>
          <w:szCs w:val="24"/>
        </w:rPr>
        <w:t>c</w:t>
      </w:r>
      <w:r w:rsidRPr="00311EB3">
        <w:rPr>
          <w:szCs w:val="24"/>
        </w:rPr>
        <w:t>)</w:t>
      </w:r>
      <w:r w:rsidRPr="00311EB3">
        <w:rPr>
          <w:szCs w:val="24"/>
        </w:rPr>
        <w:tab/>
        <w:t>The block to be designated is within five (5) blocks of a commercial district or any other private or public facility that accommodates five hundred (500)</w:t>
      </w:r>
      <w:r w:rsidR="00814180">
        <w:rPr>
          <w:szCs w:val="24"/>
        </w:rPr>
        <w:t xml:space="preserve"> or more</w:t>
      </w:r>
      <w:r w:rsidRPr="00311EB3">
        <w:rPr>
          <w:szCs w:val="24"/>
        </w:rPr>
        <w:t xml:space="preserve"> people, such as a theater, concert hall, convention center, stadium, nightclub, university, or any other major traffic generator; or</w:t>
      </w:r>
    </w:p>
    <w:p w14:paraId="2A097A5A" w14:textId="77777777" w:rsidR="00893658" w:rsidRPr="00311EB3" w:rsidRDefault="00893658" w:rsidP="00297E24">
      <w:pPr>
        <w:widowControl/>
        <w:suppressAutoHyphens/>
        <w:ind w:left="2160" w:hanging="720"/>
        <w:jc w:val="both"/>
        <w:rPr>
          <w:szCs w:val="24"/>
        </w:rPr>
      </w:pPr>
    </w:p>
    <w:p w14:paraId="48A796DA" w14:textId="77777777" w:rsidR="00893658" w:rsidRPr="00311EB3" w:rsidRDefault="00893658" w:rsidP="00297E24">
      <w:pPr>
        <w:widowControl/>
        <w:suppressAutoHyphens/>
        <w:ind w:left="2160" w:hanging="720"/>
        <w:jc w:val="both"/>
        <w:rPr>
          <w:szCs w:val="24"/>
        </w:rPr>
      </w:pPr>
      <w:r w:rsidRPr="00311EB3">
        <w:rPr>
          <w:szCs w:val="24"/>
        </w:rPr>
        <w:t>(</w:t>
      </w:r>
      <w:r w:rsidR="00980222" w:rsidRPr="00311EB3">
        <w:rPr>
          <w:szCs w:val="24"/>
        </w:rPr>
        <w:t>d</w:t>
      </w:r>
      <w:r w:rsidRPr="00311EB3">
        <w:rPr>
          <w:szCs w:val="24"/>
        </w:rPr>
        <w:t>)</w:t>
      </w:r>
      <w:r w:rsidRPr="00311EB3">
        <w:rPr>
          <w:szCs w:val="24"/>
        </w:rPr>
        <w:tab/>
      </w:r>
      <w:r w:rsidR="00814180">
        <w:rPr>
          <w:szCs w:val="24"/>
        </w:rPr>
        <w:t>L</w:t>
      </w:r>
      <w:r w:rsidR="008A1865" w:rsidRPr="00311EB3">
        <w:rPr>
          <w:szCs w:val="24"/>
        </w:rPr>
        <w:t>ess</w:t>
      </w:r>
      <w:r w:rsidRPr="00311EB3">
        <w:rPr>
          <w:szCs w:val="24"/>
        </w:rPr>
        <w:t xml:space="preserve"> than twenty percent (20%) of curb</w:t>
      </w:r>
      <w:r w:rsidR="007A13CF" w:rsidRPr="00311EB3">
        <w:rPr>
          <w:szCs w:val="24"/>
        </w:rPr>
        <w:t>side</w:t>
      </w:r>
      <w:r w:rsidRPr="00311EB3">
        <w:rPr>
          <w:szCs w:val="24"/>
        </w:rPr>
        <w:t xml:space="preserve"> space </w:t>
      </w:r>
      <w:r w:rsidR="00814180">
        <w:rPr>
          <w:szCs w:val="24"/>
        </w:rPr>
        <w:t xml:space="preserve">in the block </w:t>
      </w:r>
      <w:r w:rsidR="0060726B">
        <w:rPr>
          <w:szCs w:val="24"/>
        </w:rPr>
        <w:t xml:space="preserve">to be designated </w:t>
      </w:r>
      <w:r w:rsidR="00814180">
        <w:rPr>
          <w:szCs w:val="24"/>
        </w:rPr>
        <w:t xml:space="preserve">is </w:t>
      </w:r>
      <w:r w:rsidRPr="00311EB3">
        <w:rPr>
          <w:szCs w:val="24"/>
        </w:rPr>
        <w:t>available for resident parking</w:t>
      </w:r>
      <w:r w:rsidR="00693D4B" w:rsidRPr="00311EB3">
        <w:rPr>
          <w:szCs w:val="24"/>
        </w:rPr>
        <w:t>.</w:t>
      </w:r>
      <w:r w:rsidRPr="00311EB3">
        <w:rPr>
          <w:szCs w:val="24"/>
        </w:rPr>
        <w:t xml:space="preserve"> </w:t>
      </w:r>
    </w:p>
    <w:p w14:paraId="6052FFF6" w14:textId="77777777" w:rsidR="00893658" w:rsidRPr="00311EB3" w:rsidRDefault="00893658" w:rsidP="00297E24">
      <w:pPr>
        <w:widowControl/>
        <w:suppressAutoHyphens/>
        <w:ind w:left="1440" w:hanging="1440"/>
        <w:jc w:val="both"/>
        <w:rPr>
          <w:szCs w:val="24"/>
        </w:rPr>
      </w:pPr>
    </w:p>
    <w:p w14:paraId="6B32673E" w14:textId="071017D4" w:rsidR="00893658" w:rsidRPr="00311EB3" w:rsidRDefault="00893658" w:rsidP="00297E24">
      <w:pPr>
        <w:widowControl/>
        <w:suppressAutoHyphens/>
        <w:ind w:left="1440" w:hanging="1440"/>
        <w:jc w:val="both"/>
        <w:rPr>
          <w:szCs w:val="24"/>
        </w:rPr>
      </w:pPr>
      <w:r w:rsidRPr="00311EB3">
        <w:rPr>
          <w:szCs w:val="24"/>
        </w:rPr>
        <w:t>2434.</w:t>
      </w:r>
      <w:r w:rsidR="00225728">
        <w:rPr>
          <w:szCs w:val="24"/>
        </w:rPr>
        <w:t>6</w:t>
      </w:r>
      <w:r w:rsidRPr="00311EB3">
        <w:rPr>
          <w:szCs w:val="24"/>
        </w:rPr>
        <w:tab/>
        <w:t>In cases where a petition represents less than a majority of the individual households</w:t>
      </w:r>
      <w:r w:rsidR="00225728">
        <w:rPr>
          <w:szCs w:val="24"/>
        </w:rPr>
        <w:t xml:space="preserve"> on the block</w:t>
      </w:r>
      <w:r w:rsidRPr="00311EB3">
        <w:rPr>
          <w:szCs w:val="24"/>
        </w:rPr>
        <w:t xml:space="preserve">, but where circumstances suggest </w:t>
      </w:r>
      <w:r w:rsidR="0060726B">
        <w:rPr>
          <w:szCs w:val="24"/>
        </w:rPr>
        <w:t xml:space="preserve">to the Director </w:t>
      </w:r>
      <w:r w:rsidRPr="00311EB3">
        <w:rPr>
          <w:szCs w:val="24"/>
        </w:rPr>
        <w:t xml:space="preserve">that </w:t>
      </w:r>
      <w:r w:rsidR="00C200A5">
        <w:rPr>
          <w:szCs w:val="24"/>
        </w:rPr>
        <w:t>a</w:t>
      </w:r>
      <w:r w:rsidRPr="00311EB3">
        <w:rPr>
          <w:szCs w:val="24"/>
        </w:rPr>
        <w:t xml:space="preserve"> majority of the residents </w:t>
      </w:r>
      <w:r w:rsidR="0060726B">
        <w:rPr>
          <w:szCs w:val="24"/>
        </w:rPr>
        <w:t xml:space="preserve">may </w:t>
      </w:r>
      <w:r w:rsidRPr="00311EB3">
        <w:rPr>
          <w:szCs w:val="24"/>
        </w:rPr>
        <w:t xml:space="preserve">support residential permit parking, the Director may, at his or her discretion, initiate a vote on whether or not the block shall be part of the </w:t>
      </w:r>
      <w:r w:rsidR="00835D80">
        <w:rPr>
          <w:szCs w:val="24"/>
        </w:rPr>
        <w:t>RPP</w:t>
      </w:r>
      <w:r w:rsidRPr="00311EB3">
        <w:rPr>
          <w:szCs w:val="24"/>
        </w:rPr>
        <w:t xml:space="preserve"> program.</w:t>
      </w:r>
    </w:p>
    <w:p w14:paraId="07AF9E6D" w14:textId="77777777" w:rsidR="00893658" w:rsidRPr="00311EB3" w:rsidRDefault="00893658" w:rsidP="00297E24">
      <w:pPr>
        <w:widowControl/>
        <w:suppressAutoHyphens/>
        <w:ind w:left="1440" w:hanging="1440"/>
        <w:jc w:val="both"/>
        <w:rPr>
          <w:szCs w:val="24"/>
        </w:rPr>
      </w:pPr>
    </w:p>
    <w:p w14:paraId="775D7A76" w14:textId="77777777" w:rsidR="00893658" w:rsidRPr="00311EB3" w:rsidRDefault="003C4C08" w:rsidP="00297E24">
      <w:pPr>
        <w:widowControl/>
        <w:suppressAutoHyphens/>
        <w:ind w:left="1440" w:hanging="1440"/>
        <w:jc w:val="both"/>
        <w:rPr>
          <w:szCs w:val="24"/>
        </w:rPr>
      </w:pPr>
      <w:r w:rsidRPr="00311EB3">
        <w:rPr>
          <w:szCs w:val="24"/>
        </w:rPr>
        <w:lastRenderedPageBreak/>
        <w:t>2434.</w:t>
      </w:r>
      <w:r>
        <w:rPr>
          <w:szCs w:val="24"/>
        </w:rPr>
        <w:t>7</w:t>
      </w:r>
      <w:r w:rsidRPr="00311EB3">
        <w:rPr>
          <w:szCs w:val="24"/>
        </w:rPr>
        <w:tab/>
      </w:r>
      <w:r>
        <w:rPr>
          <w:szCs w:val="24"/>
        </w:rPr>
        <w:t xml:space="preserve">For the vote referred to in § 2434.6, </w:t>
      </w:r>
      <w:r w:rsidR="005A44F4">
        <w:rPr>
          <w:szCs w:val="24"/>
        </w:rPr>
        <w:t>one ballot</w:t>
      </w:r>
      <w:r w:rsidR="00C200A5">
        <w:rPr>
          <w:szCs w:val="24"/>
        </w:rPr>
        <w:t xml:space="preserve"> </w:t>
      </w:r>
      <w:r w:rsidR="00893658" w:rsidRPr="00311EB3">
        <w:rPr>
          <w:szCs w:val="24"/>
        </w:rPr>
        <w:t>shall be distributed to each household on the block</w:t>
      </w:r>
      <w:r w:rsidR="00145767">
        <w:rPr>
          <w:szCs w:val="24"/>
        </w:rPr>
        <w:t>.</w:t>
      </w:r>
      <w:r w:rsidR="00893658" w:rsidRPr="00311EB3">
        <w:rPr>
          <w:szCs w:val="24"/>
        </w:rPr>
        <w:t xml:space="preserve">  </w:t>
      </w:r>
      <w:r w:rsidR="00145767">
        <w:rPr>
          <w:szCs w:val="24"/>
        </w:rPr>
        <w:t xml:space="preserve">A </w:t>
      </w:r>
      <w:r w:rsidR="00893658" w:rsidRPr="00311EB3">
        <w:rPr>
          <w:szCs w:val="24"/>
        </w:rPr>
        <w:t>majority of th</w:t>
      </w:r>
      <w:r w:rsidR="00145767">
        <w:rPr>
          <w:szCs w:val="24"/>
        </w:rPr>
        <w:t>os</w:t>
      </w:r>
      <w:r w:rsidR="00893658" w:rsidRPr="00311EB3">
        <w:rPr>
          <w:szCs w:val="24"/>
        </w:rPr>
        <w:t xml:space="preserve">e ballots returned </w:t>
      </w:r>
      <w:r w:rsidR="00145767">
        <w:rPr>
          <w:szCs w:val="24"/>
        </w:rPr>
        <w:t xml:space="preserve">to DDOT </w:t>
      </w:r>
      <w:r w:rsidR="00893658" w:rsidRPr="00311EB3">
        <w:rPr>
          <w:szCs w:val="24"/>
        </w:rPr>
        <w:t xml:space="preserve">within fifteen (15) days </w:t>
      </w:r>
      <w:r w:rsidR="00145767">
        <w:rPr>
          <w:szCs w:val="24"/>
        </w:rPr>
        <w:t xml:space="preserve">of their date of distribution </w:t>
      </w:r>
      <w:r w:rsidR="00893658" w:rsidRPr="00311EB3">
        <w:rPr>
          <w:szCs w:val="24"/>
        </w:rPr>
        <w:t>shall be regarded as indicating the will of the residents of the block</w:t>
      </w:r>
      <w:r w:rsidR="009A4B20">
        <w:rPr>
          <w:szCs w:val="24"/>
        </w:rPr>
        <w:t xml:space="preserve"> as to</w:t>
      </w:r>
      <w:r w:rsidR="004805B1">
        <w:rPr>
          <w:szCs w:val="24"/>
        </w:rPr>
        <w:t xml:space="preserve"> </w:t>
      </w:r>
      <w:r w:rsidR="00225728">
        <w:rPr>
          <w:szCs w:val="24"/>
        </w:rPr>
        <w:t xml:space="preserve">residential </w:t>
      </w:r>
      <w:r w:rsidR="004805B1">
        <w:rPr>
          <w:szCs w:val="24"/>
        </w:rPr>
        <w:t xml:space="preserve">permit </w:t>
      </w:r>
      <w:r w:rsidR="00225728">
        <w:rPr>
          <w:szCs w:val="24"/>
        </w:rPr>
        <w:t>parking</w:t>
      </w:r>
      <w:r w:rsidR="00893658" w:rsidRPr="00311EB3">
        <w:rPr>
          <w:szCs w:val="24"/>
        </w:rPr>
        <w:t>.</w:t>
      </w:r>
    </w:p>
    <w:p w14:paraId="582FE9EA" w14:textId="77777777" w:rsidR="00893658" w:rsidRPr="00311EB3" w:rsidRDefault="00893658" w:rsidP="00297E24">
      <w:pPr>
        <w:widowControl/>
        <w:suppressAutoHyphens/>
        <w:jc w:val="both"/>
        <w:rPr>
          <w:szCs w:val="24"/>
        </w:rPr>
      </w:pPr>
    </w:p>
    <w:p w14:paraId="412DA953" w14:textId="77777777" w:rsidR="00893658" w:rsidRPr="00311EB3" w:rsidRDefault="00893658" w:rsidP="00297E24">
      <w:pPr>
        <w:widowControl/>
        <w:suppressAutoHyphens/>
        <w:ind w:left="1440" w:hanging="1440"/>
        <w:jc w:val="both"/>
        <w:rPr>
          <w:szCs w:val="24"/>
        </w:rPr>
      </w:pPr>
      <w:r w:rsidRPr="007C48A6">
        <w:rPr>
          <w:b/>
          <w:szCs w:val="24"/>
        </w:rPr>
        <w:t>2435</w:t>
      </w:r>
      <w:r w:rsidRPr="00311EB3">
        <w:rPr>
          <w:szCs w:val="24"/>
        </w:rPr>
        <w:t xml:space="preserve">  </w:t>
      </w:r>
      <w:r w:rsidRPr="00311EB3">
        <w:rPr>
          <w:szCs w:val="24"/>
        </w:rPr>
        <w:tab/>
      </w:r>
      <w:r w:rsidRPr="00311EB3">
        <w:rPr>
          <w:b/>
          <w:szCs w:val="24"/>
        </w:rPr>
        <w:t>RESIDENTIAL PERMIT PARKING – DAYS, HOURS, AND RESTRICTIONS FOR RESIDENTIAL PERMIT PARKING</w:t>
      </w:r>
      <w:r w:rsidRPr="00311EB3">
        <w:rPr>
          <w:szCs w:val="24"/>
        </w:rPr>
        <w:t xml:space="preserve"> </w:t>
      </w:r>
    </w:p>
    <w:p w14:paraId="0FC59D89" w14:textId="77777777" w:rsidR="00893658" w:rsidRPr="00311EB3" w:rsidRDefault="00893658" w:rsidP="00297E24">
      <w:pPr>
        <w:widowControl/>
        <w:suppressAutoHyphens/>
        <w:ind w:left="1440" w:hanging="1440"/>
        <w:jc w:val="both"/>
        <w:rPr>
          <w:szCs w:val="24"/>
        </w:rPr>
      </w:pPr>
    </w:p>
    <w:p w14:paraId="2B395614" w14:textId="77777777" w:rsidR="00893658" w:rsidRPr="00311EB3" w:rsidRDefault="00893658" w:rsidP="00297E24">
      <w:pPr>
        <w:widowControl/>
        <w:suppressAutoHyphens/>
        <w:ind w:left="1440" w:hanging="1440"/>
        <w:jc w:val="both"/>
        <w:rPr>
          <w:szCs w:val="24"/>
        </w:rPr>
      </w:pPr>
      <w:r w:rsidRPr="00311EB3">
        <w:rPr>
          <w:szCs w:val="24"/>
        </w:rPr>
        <w:t>2435.1</w:t>
      </w:r>
      <w:r w:rsidRPr="00311EB3">
        <w:rPr>
          <w:szCs w:val="24"/>
        </w:rPr>
        <w:tab/>
        <w:t xml:space="preserve">If a block is designated as a </w:t>
      </w:r>
      <w:r w:rsidR="00C200A5">
        <w:rPr>
          <w:szCs w:val="24"/>
        </w:rPr>
        <w:t>residential permit parking (“</w:t>
      </w:r>
      <w:r w:rsidR="00693D4B" w:rsidRPr="00311EB3">
        <w:rPr>
          <w:szCs w:val="24"/>
        </w:rPr>
        <w:t>RPP</w:t>
      </w:r>
      <w:r w:rsidR="00C200A5">
        <w:rPr>
          <w:szCs w:val="24"/>
        </w:rPr>
        <w:t>”)</w:t>
      </w:r>
      <w:r w:rsidRPr="00311EB3">
        <w:rPr>
          <w:szCs w:val="24"/>
        </w:rPr>
        <w:t xml:space="preserve"> block pursuant to § 2434 of this chapter, the times and days during which the </w:t>
      </w:r>
      <w:r w:rsidR="00693D4B" w:rsidRPr="00311EB3">
        <w:rPr>
          <w:szCs w:val="24"/>
        </w:rPr>
        <w:t>RPP</w:t>
      </w:r>
      <w:r w:rsidRPr="00311EB3">
        <w:rPr>
          <w:szCs w:val="24"/>
        </w:rPr>
        <w:t xml:space="preserve"> restrictions shall apply shall be from 7:00 a.m. to 8:30 p.m., Monday through Friday; </w:t>
      </w:r>
      <w:r w:rsidR="00755738" w:rsidRPr="00311EB3">
        <w:rPr>
          <w:szCs w:val="24"/>
        </w:rPr>
        <w:t xml:space="preserve">unless </w:t>
      </w:r>
      <w:r w:rsidR="00340EAC" w:rsidRPr="00311EB3">
        <w:rPr>
          <w:szCs w:val="24"/>
        </w:rPr>
        <w:t>stopping, standing, or parking is restricted during that time period pursuant to a separate provision of this chapter or by provision of law</w:t>
      </w:r>
      <w:r w:rsidRPr="00311EB3">
        <w:rPr>
          <w:szCs w:val="24"/>
        </w:rPr>
        <w:t>.</w:t>
      </w:r>
    </w:p>
    <w:p w14:paraId="51A817C7" w14:textId="77777777" w:rsidR="00893658" w:rsidRPr="00311EB3" w:rsidRDefault="00893658" w:rsidP="00297E24">
      <w:pPr>
        <w:widowControl/>
        <w:suppressAutoHyphens/>
        <w:jc w:val="both"/>
        <w:rPr>
          <w:szCs w:val="24"/>
        </w:rPr>
      </w:pPr>
    </w:p>
    <w:p w14:paraId="38A51751" w14:textId="0F6ED6FF" w:rsidR="00893658" w:rsidRPr="00311EB3" w:rsidRDefault="00893658" w:rsidP="00297E24">
      <w:pPr>
        <w:widowControl/>
        <w:suppressAutoHyphens/>
        <w:ind w:left="1440" w:hanging="1440"/>
        <w:jc w:val="both"/>
        <w:rPr>
          <w:szCs w:val="24"/>
        </w:rPr>
      </w:pPr>
      <w:r w:rsidRPr="00311EB3">
        <w:rPr>
          <w:szCs w:val="24"/>
        </w:rPr>
        <w:t>2435.2</w:t>
      </w:r>
      <w:r w:rsidRPr="00311EB3">
        <w:rPr>
          <w:szCs w:val="24"/>
        </w:rPr>
        <w:tab/>
        <w:t>During the time</w:t>
      </w:r>
      <w:r w:rsidR="005C5416">
        <w:rPr>
          <w:szCs w:val="24"/>
        </w:rPr>
        <w:t>s</w:t>
      </w:r>
      <w:r w:rsidRPr="00311EB3">
        <w:rPr>
          <w:szCs w:val="24"/>
        </w:rPr>
        <w:t xml:space="preserve"> the </w:t>
      </w:r>
      <w:r w:rsidR="009F5725">
        <w:rPr>
          <w:szCs w:val="24"/>
        </w:rPr>
        <w:t>RPP</w:t>
      </w:r>
      <w:r w:rsidRPr="00311EB3">
        <w:rPr>
          <w:szCs w:val="24"/>
        </w:rPr>
        <w:t xml:space="preserve"> restrictions apply, no vehicle without a valid RPP sticker for th</w:t>
      </w:r>
      <w:r w:rsidR="0081082D">
        <w:rPr>
          <w:szCs w:val="24"/>
        </w:rPr>
        <w:t>at</w:t>
      </w:r>
      <w:r w:rsidRPr="00311EB3">
        <w:rPr>
          <w:szCs w:val="24"/>
        </w:rPr>
        <w:t xml:space="preserve"> RPP zone may park for more than two (2) hours.</w:t>
      </w:r>
    </w:p>
    <w:p w14:paraId="307C5917" w14:textId="77777777" w:rsidR="00893658" w:rsidRPr="00311EB3" w:rsidRDefault="00893658" w:rsidP="00297E24">
      <w:pPr>
        <w:widowControl/>
        <w:suppressAutoHyphens/>
        <w:ind w:left="1440" w:hanging="1440"/>
        <w:jc w:val="both"/>
        <w:rPr>
          <w:szCs w:val="24"/>
        </w:rPr>
      </w:pPr>
    </w:p>
    <w:p w14:paraId="2D7298F4" w14:textId="2A3ABC67" w:rsidR="00893658" w:rsidRDefault="00893658" w:rsidP="00297E24">
      <w:pPr>
        <w:widowControl/>
        <w:suppressAutoHyphens/>
        <w:ind w:left="1440" w:hanging="1440"/>
        <w:jc w:val="both"/>
        <w:rPr>
          <w:szCs w:val="24"/>
        </w:rPr>
      </w:pPr>
      <w:r w:rsidRPr="00311EB3">
        <w:rPr>
          <w:szCs w:val="24"/>
        </w:rPr>
        <w:t>2435.3</w:t>
      </w:r>
      <w:r w:rsidRPr="00311EB3">
        <w:rPr>
          <w:szCs w:val="24"/>
        </w:rPr>
        <w:tab/>
        <w:t xml:space="preserve">Pursuant to § 2436, the days or hours during which </w:t>
      </w:r>
      <w:r w:rsidR="009F5725">
        <w:rPr>
          <w:szCs w:val="24"/>
        </w:rPr>
        <w:t>RPP</w:t>
      </w:r>
      <w:r w:rsidRPr="00311EB3">
        <w:rPr>
          <w:szCs w:val="24"/>
        </w:rPr>
        <w:t xml:space="preserve"> restrictions apply on a block designated as an RPP block may be expanded</w:t>
      </w:r>
      <w:r w:rsidR="00073F30" w:rsidRPr="00311EB3">
        <w:rPr>
          <w:szCs w:val="24"/>
        </w:rPr>
        <w:t xml:space="preserve"> or modified</w:t>
      </w:r>
      <w:r w:rsidRPr="00311EB3">
        <w:rPr>
          <w:szCs w:val="24"/>
        </w:rPr>
        <w:t>.</w:t>
      </w:r>
    </w:p>
    <w:p w14:paraId="20629B10" w14:textId="77777777" w:rsidR="0060416A" w:rsidRPr="00311EB3" w:rsidRDefault="0060416A" w:rsidP="00297E24">
      <w:pPr>
        <w:widowControl/>
        <w:suppressAutoHyphens/>
        <w:ind w:left="1440" w:hanging="1440"/>
        <w:jc w:val="both"/>
        <w:rPr>
          <w:szCs w:val="24"/>
        </w:rPr>
      </w:pPr>
    </w:p>
    <w:p w14:paraId="01E3872A" w14:textId="79643396" w:rsidR="00893658" w:rsidRPr="00311EB3" w:rsidRDefault="00893658" w:rsidP="00297E24">
      <w:pPr>
        <w:widowControl/>
        <w:suppressAutoHyphens/>
        <w:ind w:left="1440" w:hanging="1440"/>
        <w:jc w:val="both"/>
        <w:rPr>
          <w:szCs w:val="24"/>
        </w:rPr>
      </w:pPr>
      <w:r w:rsidRPr="00311EB3">
        <w:rPr>
          <w:szCs w:val="24"/>
        </w:rPr>
        <w:t xml:space="preserve">2435.4 </w:t>
      </w:r>
      <w:r w:rsidRPr="00311EB3">
        <w:rPr>
          <w:szCs w:val="24"/>
        </w:rPr>
        <w:tab/>
        <w:t>Pursuant to § 243</w:t>
      </w:r>
      <w:r w:rsidR="00A432F4" w:rsidRPr="00311EB3">
        <w:rPr>
          <w:szCs w:val="24"/>
        </w:rPr>
        <w:t>7</w:t>
      </w:r>
      <w:r w:rsidRPr="00311EB3">
        <w:rPr>
          <w:szCs w:val="24"/>
        </w:rPr>
        <w:t xml:space="preserve">, </w:t>
      </w:r>
      <w:r w:rsidR="00C43288">
        <w:rPr>
          <w:szCs w:val="24"/>
        </w:rPr>
        <w:t>r</w:t>
      </w:r>
      <w:r w:rsidR="00E376E5">
        <w:rPr>
          <w:szCs w:val="24"/>
        </w:rPr>
        <w:t>esident-</w:t>
      </w:r>
      <w:r w:rsidR="00C43288">
        <w:rPr>
          <w:szCs w:val="24"/>
        </w:rPr>
        <w:t>o</w:t>
      </w:r>
      <w:r w:rsidR="00E376E5">
        <w:rPr>
          <w:szCs w:val="24"/>
        </w:rPr>
        <w:t>nly</w:t>
      </w:r>
      <w:r w:rsidR="001368BE" w:rsidRPr="00311EB3">
        <w:rPr>
          <w:szCs w:val="24"/>
        </w:rPr>
        <w:t xml:space="preserve"> </w:t>
      </w:r>
      <w:r w:rsidR="00C43288">
        <w:rPr>
          <w:szCs w:val="24"/>
        </w:rPr>
        <w:t>p</w:t>
      </w:r>
      <w:r w:rsidR="00C43288" w:rsidRPr="00311EB3">
        <w:rPr>
          <w:szCs w:val="24"/>
        </w:rPr>
        <w:t xml:space="preserve">arking </w:t>
      </w:r>
      <w:r w:rsidRPr="00311EB3">
        <w:rPr>
          <w:szCs w:val="24"/>
        </w:rPr>
        <w:t xml:space="preserve">restrictions may be applied to </w:t>
      </w:r>
      <w:r w:rsidR="00017A43" w:rsidRPr="00311EB3">
        <w:rPr>
          <w:szCs w:val="24"/>
        </w:rPr>
        <w:t>all blocks participating in the RPP program within an A</w:t>
      </w:r>
      <w:r w:rsidR="00E118FD">
        <w:rPr>
          <w:szCs w:val="24"/>
        </w:rPr>
        <w:t xml:space="preserve">dvisory </w:t>
      </w:r>
      <w:r w:rsidR="00017A43" w:rsidRPr="00311EB3">
        <w:rPr>
          <w:szCs w:val="24"/>
        </w:rPr>
        <w:t>N</w:t>
      </w:r>
      <w:r w:rsidR="00E118FD">
        <w:rPr>
          <w:szCs w:val="24"/>
        </w:rPr>
        <w:t xml:space="preserve">eighborhood </w:t>
      </w:r>
      <w:r w:rsidR="00017A43" w:rsidRPr="00311EB3">
        <w:rPr>
          <w:szCs w:val="24"/>
        </w:rPr>
        <w:t>C</w:t>
      </w:r>
      <w:r w:rsidR="00E118FD">
        <w:rPr>
          <w:szCs w:val="24"/>
        </w:rPr>
        <w:t>ommission</w:t>
      </w:r>
      <w:r w:rsidR="00C9005B" w:rsidRPr="00311EB3">
        <w:rPr>
          <w:szCs w:val="24"/>
        </w:rPr>
        <w:t>;</w:t>
      </w:r>
      <w:r w:rsidRPr="00311EB3">
        <w:rPr>
          <w:szCs w:val="24"/>
        </w:rPr>
        <w:t xml:space="preserve"> provided</w:t>
      </w:r>
      <w:r w:rsidR="00C9005B" w:rsidRPr="00311EB3">
        <w:rPr>
          <w:szCs w:val="24"/>
        </w:rPr>
        <w:t xml:space="preserve">, that </w:t>
      </w:r>
      <w:r w:rsidR="00017A43" w:rsidRPr="00311EB3">
        <w:rPr>
          <w:szCs w:val="24"/>
        </w:rPr>
        <w:t>n</w:t>
      </w:r>
      <w:r w:rsidRPr="00311EB3">
        <w:rPr>
          <w:szCs w:val="24"/>
        </w:rPr>
        <w:t xml:space="preserve">o more than </w:t>
      </w:r>
      <w:r w:rsidR="00DB7A96">
        <w:rPr>
          <w:szCs w:val="24"/>
        </w:rPr>
        <w:t>one side of the street</w:t>
      </w:r>
      <w:r w:rsidRPr="00311EB3">
        <w:rPr>
          <w:szCs w:val="24"/>
        </w:rPr>
        <w:t xml:space="preserve"> </w:t>
      </w:r>
      <w:r w:rsidR="00622600">
        <w:rPr>
          <w:szCs w:val="24"/>
        </w:rPr>
        <w:t>i</w:t>
      </w:r>
      <w:r w:rsidR="00907BC2" w:rsidRPr="00311EB3">
        <w:rPr>
          <w:szCs w:val="24"/>
        </w:rPr>
        <w:t xml:space="preserve">n </w:t>
      </w:r>
      <w:r w:rsidRPr="00311EB3">
        <w:rPr>
          <w:szCs w:val="24"/>
        </w:rPr>
        <w:t xml:space="preserve">each residential block, as determined by the Director, shall be designated with </w:t>
      </w:r>
      <w:r w:rsidR="00C43288">
        <w:rPr>
          <w:szCs w:val="24"/>
        </w:rPr>
        <w:t>r</w:t>
      </w:r>
      <w:r w:rsidR="00E376E5">
        <w:rPr>
          <w:szCs w:val="24"/>
        </w:rPr>
        <w:t>esident-</w:t>
      </w:r>
      <w:r w:rsidR="00C43288">
        <w:rPr>
          <w:szCs w:val="24"/>
        </w:rPr>
        <w:t>o</w:t>
      </w:r>
      <w:r w:rsidR="00E376E5">
        <w:rPr>
          <w:szCs w:val="24"/>
        </w:rPr>
        <w:t>nly</w:t>
      </w:r>
      <w:r w:rsidRPr="00311EB3">
        <w:rPr>
          <w:szCs w:val="24"/>
        </w:rPr>
        <w:t xml:space="preserve"> </w:t>
      </w:r>
      <w:r w:rsidR="00EC5B96">
        <w:rPr>
          <w:szCs w:val="24"/>
        </w:rPr>
        <w:t>p</w:t>
      </w:r>
      <w:r w:rsidR="00EC5B96" w:rsidRPr="00311EB3">
        <w:rPr>
          <w:szCs w:val="24"/>
        </w:rPr>
        <w:t xml:space="preserve">arking </w:t>
      </w:r>
      <w:r w:rsidRPr="00311EB3">
        <w:rPr>
          <w:szCs w:val="24"/>
        </w:rPr>
        <w:t>restrictions.</w:t>
      </w:r>
    </w:p>
    <w:p w14:paraId="10C4FB47" w14:textId="77777777" w:rsidR="00893658" w:rsidRPr="00311EB3" w:rsidRDefault="00893658" w:rsidP="00297E24">
      <w:pPr>
        <w:widowControl/>
        <w:suppressAutoHyphens/>
        <w:ind w:left="1440" w:hanging="1440"/>
        <w:jc w:val="both"/>
        <w:rPr>
          <w:szCs w:val="24"/>
        </w:rPr>
      </w:pPr>
    </w:p>
    <w:p w14:paraId="6FE87BEE" w14:textId="4914455D" w:rsidR="00893658" w:rsidRPr="00311EB3" w:rsidRDefault="00893658" w:rsidP="00297E24">
      <w:pPr>
        <w:widowControl/>
        <w:suppressAutoHyphens/>
        <w:ind w:left="1440" w:hanging="1440"/>
        <w:jc w:val="both"/>
        <w:rPr>
          <w:szCs w:val="24"/>
        </w:rPr>
      </w:pPr>
      <w:r w:rsidRPr="00311EB3">
        <w:rPr>
          <w:szCs w:val="24"/>
        </w:rPr>
        <w:t>2435.5</w:t>
      </w:r>
      <w:r w:rsidRPr="00311EB3">
        <w:rPr>
          <w:szCs w:val="24"/>
        </w:rPr>
        <w:tab/>
        <w:t xml:space="preserve">Additional restrictions specific to parking a </w:t>
      </w:r>
      <w:r w:rsidR="00A44073">
        <w:rPr>
          <w:szCs w:val="24"/>
        </w:rPr>
        <w:t xml:space="preserve">motor </w:t>
      </w:r>
      <w:r w:rsidRPr="00311EB3">
        <w:rPr>
          <w:szCs w:val="24"/>
        </w:rPr>
        <w:t>vehicle on a</w:t>
      </w:r>
      <w:r w:rsidR="0077062C">
        <w:rPr>
          <w:szCs w:val="24"/>
        </w:rPr>
        <w:t>n</w:t>
      </w:r>
      <w:r w:rsidRPr="00311EB3">
        <w:rPr>
          <w:szCs w:val="24"/>
        </w:rPr>
        <w:t xml:space="preserve"> </w:t>
      </w:r>
      <w:r w:rsidR="009F5725">
        <w:rPr>
          <w:szCs w:val="24"/>
        </w:rPr>
        <w:t>RPP</w:t>
      </w:r>
      <w:r w:rsidRPr="00311EB3">
        <w:rPr>
          <w:szCs w:val="24"/>
        </w:rPr>
        <w:t xml:space="preserve"> </w:t>
      </w:r>
      <w:r w:rsidR="007F6956">
        <w:rPr>
          <w:szCs w:val="24"/>
        </w:rPr>
        <w:t>block</w:t>
      </w:r>
      <w:r w:rsidR="007F6956" w:rsidRPr="00311EB3">
        <w:rPr>
          <w:szCs w:val="24"/>
        </w:rPr>
        <w:t xml:space="preserve"> </w:t>
      </w:r>
      <w:r w:rsidRPr="00311EB3">
        <w:rPr>
          <w:szCs w:val="24"/>
        </w:rPr>
        <w:t>may be imposed within a performance parking zone. Any such restrictions shall be included in the implementation plan for the applicable performance parking zone.</w:t>
      </w:r>
    </w:p>
    <w:p w14:paraId="44E73F97" w14:textId="77777777" w:rsidR="00893658" w:rsidRPr="00311EB3" w:rsidRDefault="00893658" w:rsidP="00297E24">
      <w:pPr>
        <w:widowControl/>
        <w:suppressAutoHyphens/>
        <w:ind w:left="1440" w:hanging="1440"/>
        <w:jc w:val="both"/>
        <w:rPr>
          <w:szCs w:val="24"/>
        </w:rPr>
      </w:pPr>
    </w:p>
    <w:p w14:paraId="767F4D82" w14:textId="77777777" w:rsidR="00893658" w:rsidRPr="00311EB3" w:rsidRDefault="00893658" w:rsidP="00297E24">
      <w:pPr>
        <w:widowControl/>
        <w:suppressAutoHyphens/>
        <w:ind w:left="1440" w:hanging="1440"/>
        <w:jc w:val="both"/>
        <w:rPr>
          <w:szCs w:val="24"/>
        </w:rPr>
      </w:pPr>
      <w:r w:rsidRPr="007C48A6">
        <w:rPr>
          <w:b/>
          <w:szCs w:val="24"/>
        </w:rPr>
        <w:t>2436</w:t>
      </w:r>
      <w:r w:rsidRPr="00311EB3">
        <w:rPr>
          <w:szCs w:val="24"/>
        </w:rPr>
        <w:tab/>
      </w:r>
      <w:r w:rsidRPr="00311EB3">
        <w:rPr>
          <w:b/>
          <w:szCs w:val="24"/>
        </w:rPr>
        <w:t xml:space="preserve">RESIDENTIAL PERMIT PARKING </w:t>
      </w:r>
      <w:r w:rsidR="004971EE" w:rsidRPr="00311EB3">
        <w:rPr>
          <w:b/>
          <w:szCs w:val="24"/>
        </w:rPr>
        <w:t>MODIFYING</w:t>
      </w:r>
      <w:r w:rsidRPr="00311EB3">
        <w:rPr>
          <w:b/>
          <w:szCs w:val="24"/>
        </w:rPr>
        <w:t xml:space="preserve"> THE DAYS</w:t>
      </w:r>
      <w:r w:rsidR="00907BC2" w:rsidRPr="00311EB3">
        <w:rPr>
          <w:b/>
          <w:szCs w:val="24"/>
        </w:rPr>
        <w:t xml:space="preserve"> OR</w:t>
      </w:r>
      <w:r w:rsidRPr="00311EB3">
        <w:rPr>
          <w:b/>
          <w:szCs w:val="24"/>
        </w:rPr>
        <w:t xml:space="preserve"> HOURS OF RESIDENTIAL PERMIT PARKING RESTRICTIONS</w:t>
      </w:r>
    </w:p>
    <w:p w14:paraId="0CCD6346" w14:textId="77777777" w:rsidR="00893658" w:rsidRPr="00311EB3" w:rsidRDefault="00893658" w:rsidP="00297E24">
      <w:pPr>
        <w:widowControl/>
        <w:suppressAutoHyphens/>
        <w:jc w:val="both"/>
        <w:rPr>
          <w:szCs w:val="24"/>
        </w:rPr>
      </w:pPr>
    </w:p>
    <w:p w14:paraId="3E662F66" w14:textId="534EAE73" w:rsidR="008E5B47" w:rsidRPr="00311EB3" w:rsidRDefault="00893658" w:rsidP="00297E24">
      <w:pPr>
        <w:suppressAutoHyphens/>
        <w:ind w:left="1440" w:hangingChars="600" w:hanging="1440"/>
        <w:jc w:val="both"/>
      </w:pPr>
      <w:r w:rsidRPr="00311EB3">
        <w:rPr>
          <w:szCs w:val="24"/>
        </w:rPr>
        <w:t>2436.1</w:t>
      </w:r>
      <w:r w:rsidRPr="00311EB3">
        <w:rPr>
          <w:szCs w:val="24"/>
        </w:rPr>
        <w:tab/>
      </w:r>
      <w:r w:rsidR="008E5B47" w:rsidRPr="00311EB3">
        <w:t xml:space="preserve">Notwithstanding the notice requirements in §§ 6 and 10 of the District of Columbia Administrative Procedure Act, approved October 21, 1968 (82 Stat 1204; D.C. Official Code </w:t>
      </w:r>
      <w:r w:rsidR="00622600" w:rsidRPr="00311EB3">
        <w:rPr>
          <w:szCs w:val="24"/>
        </w:rPr>
        <w:t>§§ 2-505 and 2-509</w:t>
      </w:r>
      <w:r w:rsidR="00622600">
        <w:t xml:space="preserve"> (201</w:t>
      </w:r>
      <w:r w:rsidR="00126108">
        <w:t>6</w:t>
      </w:r>
      <w:r w:rsidR="00622600">
        <w:t xml:space="preserve"> Repl.)</w:t>
      </w:r>
      <w:r w:rsidR="008E5B47" w:rsidRPr="00311EB3">
        <w:t>), within each residential permit parking</w:t>
      </w:r>
      <w:r w:rsidR="009F5725">
        <w:t xml:space="preserve"> (</w:t>
      </w:r>
      <w:r w:rsidR="007D0CAB">
        <w:t>“</w:t>
      </w:r>
      <w:r w:rsidR="009F5725">
        <w:t>RPP</w:t>
      </w:r>
      <w:r w:rsidR="007D0CAB">
        <w:t>”</w:t>
      </w:r>
      <w:r w:rsidR="009F5725">
        <w:t>)</w:t>
      </w:r>
      <w:r w:rsidR="008E5B47" w:rsidRPr="00311EB3">
        <w:t xml:space="preserve"> zone, the Director may re-designate, at his or her discretion, the </w:t>
      </w:r>
      <w:r w:rsidR="00907BC2" w:rsidRPr="00311EB3">
        <w:t>days or hours</w:t>
      </w:r>
      <w:r w:rsidR="008E5B47" w:rsidRPr="00311EB3">
        <w:t xml:space="preserve"> for residential permit parking o</w:t>
      </w:r>
      <w:r w:rsidR="00BF6D23">
        <w:t>n</w:t>
      </w:r>
      <w:r w:rsidR="008E5B47" w:rsidRPr="00311EB3">
        <w:t xml:space="preserve"> any specific block which meets </w:t>
      </w:r>
      <w:r w:rsidR="00622600">
        <w:t xml:space="preserve">all of </w:t>
      </w:r>
      <w:r w:rsidR="008E5B47" w:rsidRPr="00311EB3">
        <w:t>the following criteria:</w:t>
      </w:r>
    </w:p>
    <w:p w14:paraId="71353405" w14:textId="77777777" w:rsidR="008E5B47" w:rsidRPr="00311EB3" w:rsidRDefault="008E5B47" w:rsidP="00297E24">
      <w:pPr>
        <w:suppressAutoHyphens/>
        <w:ind w:left="960" w:hangingChars="400" w:hanging="960"/>
        <w:jc w:val="both"/>
      </w:pPr>
    </w:p>
    <w:p w14:paraId="21198719" w14:textId="29B5EF3B" w:rsidR="008E5B47" w:rsidRPr="00311EB3" w:rsidRDefault="008E5B47" w:rsidP="00297E24">
      <w:pPr>
        <w:pStyle w:val="a"/>
        <w:numPr>
          <w:ilvl w:val="0"/>
          <w:numId w:val="20"/>
        </w:numPr>
        <w:suppressAutoHyphens/>
        <w:spacing w:before="0" w:after="0"/>
        <w:ind w:leftChars="0" w:left="2160" w:hanging="720"/>
        <w:rPr>
          <w:szCs w:val="24"/>
        </w:rPr>
      </w:pPr>
      <w:r w:rsidRPr="00311EB3">
        <w:rPr>
          <w:sz w:val="24"/>
          <w:szCs w:val="24"/>
        </w:rPr>
        <w:t>A petition has been submitted to the Director</w:t>
      </w:r>
      <w:r w:rsidR="007F6956">
        <w:rPr>
          <w:sz w:val="24"/>
          <w:szCs w:val="24"/>
          <w:lang w:val="en-US"/>
        </w:rPr>
        <w:t>,</w:t>
      </w:r>
      <w:r w:rsidRPr="00311EB3">
        <w:rPr>
          <w:sz w:val="24"/>
          <w:szCs w:val="24"/>
        </w:rPr>
        <w:t xml:space="preserve"> </w:t>
      </w:r>
      <w:r w:rsidR="007F6956" w:rsidRPr="007F6956">
        <w:rPr>
          <w:sz w:val="24"/>
          <w:szCs w:val="24"/>
          <w:lang w:val="en-US"/>
        </w:rPr>
        <w:t>signed by at least one (1) adult resident of a majority of the households on the block</w:t>
      </w:r>
      <w:r w:rsidRPr="00311EB3">
        <w:rPr>
          <w:sz w:val="24"/>
          <w:szCs w:val="24"/>
        </w:rPr>
        <w:t xml:space="preserve">, supporting the </w:t>
      </w:r>
      <w:r w:rsidR="00CB5AD3">
        <w:rPr>
          <w:sz w:val="24"/>
          <w:szCs w:val="24"/>
          <w:lang w:val="en-US"/>
        </w:rPr>
        <w:t xml:space="preserve">proposed </w:t>
      </w:r>
      <w:r w:rsidRPr="00311EB3">
        <w:rPr>
          <w:sz w:val="24"/>
          <w:szCs w:val="24"/>
        </w:rPr>
        <w:t xml:space="preserve">change </w:t>
      </w:r>
      <w:r w:rsidR="0076374B" w:rsidRPr="00311EB3">
        <w:rPr>
          <w:sz w:val="24"/>
          <w:szCs w:val="24"/>
          <w:lang w:val="en-US"/>
        </w:rPr>
        <w:t xml:space="preserve">to the </w:t>
      </w:r>
      <w:r w:rsidR="00BB25FC" w:rsidRPr="00311EB3">
        <w:rPr>
          <w:sz w:val="24"/>
          <w:szCs w:val="24"/>
          <w:lang w:val="en-US"/>
        </w:rPr>
        <w:t xml:space="preserve">days or hours </w:t>
      </w:r>
      <w:r w:rsidRPr="00311EB3">
        <w:rPr>
          <w:sz w:val="24"/>
          <w:szCs w:val="24"/>
        </w:rPr>
        <w:t xml:space="preserve">for </w:t>
      </w:r>
      <w:r w:rsidR="009F5725">
        <w:rPr>
          <w:sz w:val="24"/>
          <w:szCs w:val="24"/>
          <w:lang w:val="en-US"/>
        </w:rPr>
        <w:t>RPP</w:t>
      </w:r>
      <w:r w:rsidRPr="00311EB3">
        <w:rPr>
          <w:sz w:val="24"/>
          <w:szCs w:val="24"/>
        </w:rPr>
        <w:t xml:space="preserve"> restrictions for their specific block</w:t>
      </w:r>
      <w:r w:rsidR="0076374B" w:rsidRPr="00311EB3">
        <w:rPr>
          <w:sz w:val="24"/>
          <w:szCs w:val="24"/>
          <w:lang w:val="en-US"/>
        </w:rPr>
        <w:t>;</w:t>
      </w:r>
    </w:p>
    <w:p w14:paraId="6B60977B" w14:textId="77777777" w:rsidR="00247813" w:rsidRPr="00311EB3" w:rsidRDefault="00247813" w:rsidP="00297E24">
      <w:pPr>
        <w:pStyle w:val="ListParagraph"/>
        <w:suppressAutoHyphens/>
        <w:jc w:val="both"/>
        <w:rPr>
          <w:szCs w:val="24"/>
        </w:rPr>
      </w:pPr>
    </w:p>
    <w:p w14:paraId="73A03BDF" w14:textId="43A77A3B" w:rsidR="0076374B" w:rsidRPr="00311EB3" w:rsidRDefault="0076374B" w:rsidP="00297E24">
      <w:pPr>
        <w:pStyle w:val="a"/>
        <w:numPr>
          <w:ilvl w:val="0"/>
          <w:numId w:val="20"/>
        </w:numPr>
        <w:suppressAutoHyphens/>
        <w:spacing w:before="0" w:after="0"/>
        <w:ind w:leftChars="0" w:left="2160" w:hanging="720"/>
        <w:rPr>
          <w:sz w:val="24"/>
          <w:szCs w:val="24"/>
        </w:rPr>
      </w:pPr>
      <w:r w:rsidRPr="00311EB3">
        <w:rPr>
          <w:sz w:val="24"/>
          <w:szCs w:val="24"/>
          <w:lang w:val="en-US"/>
        </w:rPr>
        <w:t>At</w:t>
      </w:r>
      <w:r w:rsidRPr="00311EB3">
        <w:rPr>
          <w:sz w:val="24"/>
          <w:szCs w:val="24"/>
        </w:rPr>
        <w:t xml:space="preserve"> least one (1) year </w:t>
      </w:r>
      <w:r w:rsidRPr="00311EB3">
        <w:rPr>
          <w:sz w:val="24"/>
          <w:szCs w:val="24"/>
          <w:lang w:val="en-US"/>
        </w:rPr>
        <w:t>has</w:t>
      </w:r>
      <w:r w:rsidRPr="00311EB3">
        <w:rPr>
          <w:sz w:val="24"/>
          <w:szCs w:val="24"/>
        </w:rPr>
        <w:t xml:space="preserve"> pass</w:t>
      </w:r>
      <w:r w:rsidRPr="00311EB3">
        <w:rPr>
          <w:sz w:val="24"/>
          <w:szCs w:val="24"/>
          <w:lang w:val="en-US"/>
        </w:rPr>
        <w:t>ed</w:t>
      </w:r>
      <w:r w:rsidRPr="00311EB3">
        <w:rPr>
          <w:sz w:val="24"/>
          <w:szCs w:val="24"/>
        </w:rPr>
        <w:t xml:space="preserve"> between the date on which the block was </w:t>
      </w:r>
      <w:r w:rsidRPr="00311EB3">
        <w:rPr>
          <w:sz w:val="24"/>
          <w:szCs w:val="24"/>
        </w:rPr>
        <w:lastRenderedPageBreak/>
        <w:t xml:space="preserve">designated </w:t>
      </w:r>
      <w:r w:rsidR="007B7351">
        <w:rPr>
          <w:sz w:val="24"/>
          <w:szCs w:val="24"/>
          <w:lang w:val="en-US"/>
        </w:rPr>
        <w:t xml:space="preserve">by DDOT </w:t>
      </w:r>
      <w:r w:rsidRPr="00311EB3">
        <w:rPr>
          <w:sz w:val="24"/>
          <w:szCs w:val="24"/>
          <w:lang w:val="en-US"/>
        </w:rPr>
        <w:t xml:space="preserve">as </w:t>
      </w:r>
      <w:r w:rsidR="007B7351">
        <w:rPr>
          <w:sz w:val="24"/>
          <w:szCs w:val="24"/>
          <w:lang w:val="en-US"/>
        </w:rPr>
        <w:t>a</w:t>
      </w:r>
      <w:r w:rsidR="0077062C">
        <w:rPr>
          <w:sz w:val="24"/>
          <w:szCs w:val="24"/>
          <w:lang w:val="en-US"/>
        </w:rPr>
        <w:t>n</w:t>
      </w:r>
      <w:r w:rsidR="007B7351">
        <w:rPr>
          <w:sz w:val="24"/>
          <w:szCs w:val="24"/>
          <w:lang w:val="en-US"/>
        </w:rPr>
        <w:t xml:space="preserve"> </w:t>
      </w:r>
      <w:r w:rsidR="00E86623">
        <w:rPr>
          <w:sz w:val="24"/>
          <w:szCs w:val="24"/>
          <w:lang w:val="en-US"/>
        </w:rPr>
        <w:t>RPP</w:t>
      </w:r>
      <w:r w:rsidRPr="00311EB3">
        <w:rPr>
          <w:sz w:val="24"/>
          <w:szCs w:val="24"/>
          <w:lang w:val="en-US"/>
        </w:rPr>
        <w:t xml:space="preserve"> block</w:t>
      </w:r>
      <w:r w:rsidRPr="00311EB3">
        <w:rPr>
          <w:sz w:val="24"/>
          <w:szCs w:val="24"/>
        </w:rPr>
        <w:t xml:space="preserve"> and the date on which </w:t>
      </w:r>
      <w:r w:rsidRPr="00311EB3">
        <w:rPr>
          <w:sz w:val="24"/>
          <w:szCs w:val="24"/>
          <w:lang w:val="en-US"/>
        </w:rPr>
        <w:t>the</w:t>
      </w:r>
      <w:r w:rsidRPr="00311EB3">
        <w:rPr>
          <w:sz w:val="24"/>
          <w:szCs w:val="24"/>
        </w:rPr>
        <w:t xml:space="preserve"> petition is filed</w:t>
      </w:r>
      <w:r w:rsidRPr="00311EB3">
        <w:rPr>
          <w:sz w:val="24"/>
          <w:szCs w:val="24"/>
          <w:lang w:val="en-US"/>
        </w:rPr>
        <w:t>;</w:t>
      </w:r>
    </w:p>
    <w:p w14:paraId="6525D352" w14:textId="77777777" w:rsidR="0076374B" w:rsidRPr="00311EB3" w:rsidRDefault="0076374B" w:rsidP="00297E24">
      <w:pPr>
        <w:pStyle w:val="a"/>
        <w:suppressAutoHyphens/>
        <w:spacing w:before="0" w:after="0"/>
        <w:ind w:leftChars="0" w:left="2160"/>
        <w:rPr>
          <w:sz w:val="24"/>
          <w:szCs w:val="24"/>
        </w:rPr>
      </w:pPr>
    </w:p>
    <w:p w14:paraId="7728CD9F" w14:textId="77777777" w:rsidR="00334D24" w:rsidRPr="00311EB3" w:rsidRDefault="00247813" w:rsidP="00297E24">
      <w:pPr>
        <w:pStyle w:val="a"/>
        <w:numPr>
          <w:ilvl w:val="0"/>
          <w:numId w:val="20"/>
        </w:numPr>
        <w:suppressAutoHyphens/>
        <w:spacing w:before="0" w:after="0"/>
        <w:ind w:leftChars="0" w:left="2160" w:hanging="720"/>
        <w:rPr>
          <w:sz w:val="24"/>
          <w:szCs w:val="24"/>
        </w:rPr>
      </w:pPr>
      <w:r w:rsidRPr="00311EB3">
        <w:rPr>
          <w:sz w:val="24"/>
          <w:szCs w:val="24"/>
          <w:lang w:val="en-US"/>
        </w:rPr>
        <w:t xml:space="preserve">The petition </w:t>
      </w:r>
      <w:r w:rsidR="0076374B" w:rsidRPr="00311EB3">
        <w:rPr>
          <w:sz w:val="24"/>
          <w:szCs w:val="24"/>
          <w:lang w:val="en-US"/>
        </w:rPr>
        <w:t>is</w:t>
      </w:r>
      <w:r w:rsidRPr="00311EB3">
        <w:rPr>
          <w:sz w:val="24"/>
          <w:szCs w:val="24"/>
          <w:lang w:val="en-US"/>
        </w:rPr>
        <w:t xml:space="preserve"> accompanie</w:t>
      </w:r>
      <w:r w:rsidR="0076374B" w:rsidRPr="00311EB3">
        <w:rPr>
          <w:sz w:val="24"/>
          <w:szCs w:val="24"/>
          <w:lang w:val="en-US"/>
        </w:rPr>
        <w:t>d</w:t>
      </w:r>
      <w:r w:rsidRPr="00311EB3">
        <w:rPr>
          <w:sz w:val="24"/>
          <w:szCs w:val="24"/>
          <w:lang w:val="en-US"/>
        </w:rPr>
        <w:t xml:space="preserve"> by </w:t>
      </w:r>
      <w:r w:rsidR="0076374B" w:rsidRPr="00311EB3">
        <w:rPr>
          <w:sz w:val="24"/>
          <w:szCs w:val="24"/>
          <w:lang w:val="en-US"/>
        </w:rPr>
        <w:t>a</w:t>
      </w:r>
      <w:r w:rsidRPr="00311EB3">
        <w:rPr>
          <w:sz w:val="24"/>
          <w:szCs w:val="24"/>
          <w:lang w:val="en-US"/>
        </w:rPr>
        <w:t xml:space="preserve"> </w:t>
      </w:r>
      <w:r w:rsidR="00BB7303" w:rsidRPr="00311EB3">
        <w:rPr>
          <w:sz w:val="24"/>
          <w:szCs w:val="24"/>
          <w:lang w:val="en-US"/>
        </w:rPr>
        <w:t>resolution</w:t>
      </w:r>
      <w:r w:rsidR="0076374B" w:rsidRPr="00311EB3">
        <w:rPr>
          <w:sz w:val="24"/>
          <w:szCs w:val="24"/>
          <w:lang w:val="en-US"/>
        </w:rPr>
        <w:t xml:space="preserve"> from the Advisory Neighborhood Commission within which the block is located</w:t>
      </w:r>
      <w:r w:rsidR="00581A67">
        <w:rPr>
          <w:sz w:val="24"/>
          <w:szCs w:val="24"/>
          <w:lang w:val="en-US"/>
        </w:rPr>
        <w:t>,</w:t>
      </w:r>
      <w:r w:rsidR="0076374B" w:rsidRPr="00311EB3">
        <w:rPr>
          <w:sz w:val="24"/>
          <w:szCs w:val="24"/>
          <w:lang w:val="en-US"/>
        </w:rPr>
        <w:t xml:space="preserve"> supp</w:t>
      </w:r>
      <w:r w:rsidR="007B7351">
        <w:rPr>
          <w:sz w:val="24"/>
          <w:szCs w:val="24"/>
          <w:lang w:val="en-US"/>
        </w:rPr>
        <w:t>ort</w:t>
      </w:r>
      <w:r w:rsidR="0076374B" w:rsidRPr="00311EB3">
        <w:rPr>
          <w:sz w:val="24"/>
          <w:szCs w:val="24"/>
          <w:lang w:val="en-US"/>
        </w:rPr>
        <w:t>ing the change to the days or hours; and</w:t>
      </w:r>
    </w:p>
    <w:p w14:paraId="73654EFC" w14:textId="77777777" w:rsidR="000B5B47" w:rsidRPr="00311EB3" w:rsidRDefault="000B5B47" w:rsidP="00297E24">
      <w:pPr>
        <w:pStyle w:val="a"/>
        <w:suppressAutoHyphens/>
        <w:spacing w:before="0" w:after="0"/>
        <w:ind w:leftChars="0" w:left="2160"/>
        <w:rPr>
          <w:sz w:val="24"/>
          <w:szCs w:val="24"/>
        </w:rPr>
      </w:pPr>
    </w:p>
    <w:p w14:paraId="10940E10" w14:textId="77777777" w:rsidR="00334D24" w:rsidRPr="00311EB3" w:rsidRDefault="0076374B" w:rsidP="00297E24">
      <w:pPr>
        <w:pStyle w:val="a"/>
        <w:numPr>
          <w:ilvl w:val="0"/>
          <w:numId w:val="20"/>
        </w:numPr>
        <w:suppressAutoHyphens/>
        <w:spacing w:before="0" w:after="0"/>
        <w:ind w:leftChars="0" w:left="2160" w:hanging="720"/>
        <w:rPr>
          <w:sz w:val="24"/>
          <w:szCs w:val="24"/>
          <w:lang w:val="en-US"/>
        </w:rPr>
      </w:pPr>
      <w:r w:rsidRPr="00311EB3">
        <w:rPr>
          <w:sz w:val="24"/>
          <w:szCs w:val="24"/>
        </w:rPr>
        <w:t xml:space="preserve">The block meets the </w:t>
      </w:r>
      <w:r w:rsidR="000B5B47" w:rsidRPr="00311EB3">
        <w:rPr>
          <w:sz w:val="24"/>
          <w:szCs w:val="24"/>
          <w:lang w:val="en-US"/>
        </w:rPr>
        <w:t>following</w:t>
      </w:r>
      <w:r w:rsidRPr="00311EB3">
        <w:rPr>
          <w:sz w:val="24"/>
          <w:szCs w:val="24"/>
        </w:rPr>
        <w:t xml:space="preserve"> criteria</w:t>
      </w:r>
      <w:r w:rsidR="00622600">
        <w:rPr>
          <w:sz w:val="24"/>
          <w:szCs w:val="24"/>
          <w:lang w:val="en-US"/>
        </w:rPr>
        <w:t>:</w:t>
      </w:r>
      <w:r w:rsidRPr="00311EB3">
        <w:rPr>
          <w:sz w:val="24"/>
          <w:szCs w:val="24"/>
        </w:rPr>
        <w:t xml:space="preserve"> </w:t>
      </w:r>
    </w:p>
    <w:p w14:paraId="1AEC40AD" w14:textId="77777777" w:rsidR="00334D24" w:rsidRPr="00311EB3" w:rsidRDefault="00334D24" w:rsidP="00297E24">
      <w:pPr>
        <w:pStyle w:val="a"/>
        <w:suppressAutoHyphens/>
        <w:spacing w:before="0" w:after="0"/>
        <w:ind w:leftChars="0" w:left="2160"/>
        <w:rPr>
          <w:sz w:val="24"/>
          <w:lang w:val="en-US"/>
        </w:rPr>
      </w:pPr>
    </w:p>
    <w:p w14:paraId="7479DD8C" w14:textId="77777777" w:rsidR="00334D24" w:rsidRPr="00311EB3" w:rsidRDefault="00334D24" w:rsidP="00297E24">
      <w:pPr>
        <w:pStyle w:val="a"/>
        <w:numPr>
          <w:ilvl w:val="1"/>
          <w:numId w:val="20"/>
        </w:numPr>
        <w:suppressAutoHyphens/>
        <w:spacing w:before="0" w:after="0"/>
        <w:ind w:leftChars="0" w:left="2880" w:hanging="720"/>
        <w:rPr>
          <w:sz w:val="24"/>
          <w:szCs w:val="24"/>
          <w:lang w:val="en-US"/>
        </w:rPr>
      </w:pPr>
      <w:r w:rsidRPr="00311EB3">
        <w:rPr>
          <w:sz w:val="24"/>
          <w:lang w:val="en-US"/>
        </w:rPr>
        <w:t xml:space="preserve">Based on at least </w:t>
      </w:r>
      <w:r w:rsidRPr="00311EB3">
        <w:rPr>
          <w:sz w:val="24"/>
          <w:szCs w:val="24"/>
          <w:lang w:val="en-US"/>
        </w:rPr>
        <w:t xml:space="preserve">one (1) distinct observation during the requested hours, DDOT determines that the motor vehicles parked on the </w:t>
      </w:r>
      <w:r w:rsidR="007F6956">
        <w:rPr>
          <w:sz w:val="24"/>
          <w:szCs w:val="24"/>
          <w:lang w:val="en-US"/>
        </w:rPr>
        <w:t>block</w:t>
      </w:r>
      <w:r w:rsidRPr="00311EB3">
        <w:rPr>
          <w:sz w:val="24"/>
          <w:szCs w:val="24"/>
          <w:lang w:val="en-US"/>
        </w:rPr>
        <w:t xml:space="preserve"> occupy at least seventy percent (70%) of the parking spaces </w:t>
      </w:r>
      <w:r w:rsidR="00BF6D23">
        <w:rPr>
          <w:sz w:val="24"/>
          <w:szCs w:val="24"/>
          <w:lang w:val="en-US"/>
        </w:rPr>
        <w:t>on</w:t>
      </w:r>
      <w:r w:rsidR="00BF6D23" w:rsidRPr="00311EB3">
        <w:rPr>
          <w:sz w:val="24"/>
          <w:szCs w:val="24"/>
          <w:lang w:val="en-US"/>
        </w:rPr>
        <w:t xml:space="preserve"> </w:t>
      </w:r>
      <w:r w:rsidRPr="00311EB3">
        <w:rPr>
          <w:sz w:val="24"/>
          <w:szCs w:val="24"/>
          <w:lang w:val="en-US"/>
        </w:rPr>
        <w:t>the block; and</w:t>
      </w:r>
    </w:p>
    <w:p w14:paraId="0235469D" w14:textId="77777777" w:rsidR="00334D24" w:rsidRPr="00311EB3" w:rsidRDefault="00334D24" w:rsidP="00297E24">
      <w:pPr>
        <w:pStyle w:val="a"/>
        <w:suppressAutoHyphens/>
        <w:spacing w:before="0" w:after="0"/>
        <w:ind w:leftChars="0" w:left="2880" w:hanging="720"/>
        <w:rPr>
          <w:sz w:val="24"/>
          <w:lang w:val="en-US"/>
        </w:rPr>
      </w:pPr>
    </w:p>
    <w:p w14:paraId="50E2A729" w14:textId="0B09146F" w:rsidR="00334D24" w:rsidRPr="00311EB3" w:rsidRDefault="00334D24" w:rsidP="00297E24">
      <w:pPr>
        <w:pStyle w:val="a"/>
        <w:numPr>
          <w:ilvl w:val="1"/>
          <w:numId w:val="20"/>
        </w:numPr>
        <w:suppressAutoHyphens/>
        <w:spacing w:before="0" w:after="0"/>
        <w:ind w:leftChars="0" w:left="2880" w:hanging="720"/>
        <w:rPr>
          <w:sz w:val="24"/>
          <w:szCs w:val="24"/>
          <w:lang w:val="en-US"/>
        </w:rPr>
      </w:pPr>
      <w:r w:rsidRPr="00311EB3">
        <w:rPr>
          <w:sz w:val="24"/>
          <w:lang w:val="en-US"/>
        </w:rPr>
        <w:t xml:space="preserve">Based on at least </w:t>
      </w:r>
      <w:r w:rsidRPr="00311EB3">
        <w:rPr>
          <w:sz w:val="24"/>
          <w:szCs w:val="24"/>
          <w:lang w:val="en-US"/>
        </w:rPr>
        <w:t xml:space="preserve">one (1) distinct observation during the requested hours, DDOT determines that at least ten percent (10%) of the motor vehicles parked on the </w:t>
      </w:r>
      <w:r w:rsidR="007F6956">
        <w:rPr>
          <w:sz w:val="24"/>
          <w:szCs w:val="24"/>
          <w:lang w:val="en-US"/>
        </w:rPr>
        <w:t>block</w:t>
      </w:r>
      <w:r w:rsidRPr="00311EB3">
        <w:rPr>
          <w:sz w:val="24"/>
          <w:szCs w:val="24"/>
          <w:lang w:val="en-US"/>
        </w:rPr>
        <w:t xml:space="preserve"> are not registered in that </w:t>
      </w:r>
      <w:r w:rsidR="00FF646C">
        <w:rPr>
          <w:sz w:val="24"/>
          <w:szCs w:val="24"/>
          <w:lang w:val="en-US"/>
        </w:rPr>
        <w:t>RPP</w:t>
      </w:r>
      <w:r w:rsidRPr="00311EB3">
        <w:rPr>
          <w:sz w:val="24"/>
          <w:szCs w:val="24"/>
          <w:lang w:val="en-US"/>
        </w:rPr>
        <w:t xml:space="preserve"> zone.</w:t>
      </w:r>
    </w:p>
    <w:p w14:paraId="2233BD98" w14:textId="77777777" w:rsidR="0039603C" w:rsidRPr="00311EB3" w:rsidRDefault="0039603C" w:rsidP="00297E24">
      <w:pPr>
        <w:pStyle w:val="a"/>
        <w:suppressAutoHyphens/>
        <w:spacing w:before="0" w:after="0"/>
        <w:ind w:leftChars="0" w:left="2160"/>
        <w:rPr>
          <w:iCs/>
        </w:rPr>
      </w:pPr>
    </w:p>
    <w:p w14:paraId="35FD37B4" w14:textId="77777777" w:rsidR="003A5DCD" w:rsidRPr="00311EB3" w:rsidRDefault="0039603C" w:rsidP="00297E24">
      <w:pPr>
        <w:widowControl/>
        <w:suppressAutoHyphens/>
        <w:ind w:left="1440" w:hanging="1440"/>
        <w:jc w:val="both"/>
        <w:rPr>
          <w:szCs w:val="24"/>
        </w:rPr>
      </w:pPr>
      <w:r w:rsidRPr="00311EB3">
        <w:rPr>
          <w:iCs/>
        </w:rPr>
        <w:t>2436.</w:t>
      </w:r>
      <w:r w:rsidR="008E5B47" w:rsidRPr="00311EB3">
        <w:rPr>
          <w:iCs/>
        </w:rPr>
        <w:t>2</w:t>
      </w:r>
      <w:r w:rsidRPr="00311EB3">
        <w:rPr>
          <w:iCs/>
        </w:rPr>
        <w:tab/>
        <w:t>Notwithstanding § 2436.</w:t>
      </w:r>
      <w:r w:rsidR="008E5B47" w:rsidRPr="00311EB3">
        <w:rPr>
          <w:iCs/>
        </w:rPr>
        <w:t>1</w:t>
      </w:r>
      <w:r w:rsidRPr="00311EB3">
        <w:rPr>
          <w:iCs/>
        </w:rPr>
        <w:t xml:space="preserve">, the </w:t>
      </w:r>
      <w:r w:rsidRPr="00311EB3">
        <w:rPr>
          <w:szCs w:val="24"/>
        </w:rPr>
        <w:t xml:space="preserve">Director shall determine whether </w:t>
      </w:r>
      <w:r w:rsidR="00DA0864" w:rsidRPr="00311EB3">
        <w:rPr>
          <w:szCs w:val="24"/>
        </w:rPr>
        <w:t xml:space="preserve">a block </w:t>
      </w:r>
      <w:r w:rsidRPr="00311EB3">
        <w:rPr>
          <w:szCs w:val="24"/>
        </w:rPr>
        <w:t xml:space="preserve">abutting </w:t>
      </w:r>
      <w:r w:rsidR="0032134B" w:rsidRPr="00311EB3">
        <w:rPr>
          <w:szCs w:val="24"/>
        </w:rPr>
        <w:t>a place of worship, healthcare facility, school, park, or recreational facility</w:t>
      </w:r>
      <w:r w:rsidR="0032134B" w:rsidRPr="00311EB3" w:rsidDel="0032134B">
        <w:rPr>
          <w:szCs w:val="24"/>
        </w:rPr>
        <w:t xml:space="preserve"> </w:t>
      </w:r>
      <w:r w:rsidRPr="00311EB3">
        <w:rPr>
          <w:szCs w:val="24"/>
        </w:rPr>
        <w:t xml:space="preserve">shall be included in the </w:t>
      </w:r>
      <w:r w:rsidR="00DA0864" w:rsidRPr="00311EB3">
        <w:rPr>
          <w:szCs w:val="24"/>
        </w:rPr>
        <w:t xml:space="preserve">modified RPP zone. </w:t>
      </w:r>
      <w:r w:rsidR="00A71BF6" w:rsidRPr="00311EB3">
        <w:t>This determination shall be made based on the existing parking supply and the demand for parking for the place of worship, healthcare facility, school, park, or recreational facility, as well as the residential parking demand in adjacent blocks.</w:t>
      </w:r>
    </w:p>
    <w:p w14:paraId="4E4EB2CE" w14:textId="77777777" w:rsidR="0039603C" w:rsidRPr="00311EB3" w:rsidRDefault="0039603C" w:rsidP="00297E24">
      <w:pPr>
        <w:shd w:val="clear" w:color="auto" w:fill="FFFFFF"/>
        <w:suppressAutoHyphens/>
        <w:jc w:val="both"/>
        <w:rPr>
          <w:iCs/>
        </w:rPr>
      </w:pPr>
    </w:p>
    <w:p w14:paraId="3C2E6E70" w14:textId="77777777" w:rsidR="00133576" w:rsidRDefault="00605A1F" w:rsidP="00297E24">
      <w:pPr>
        <w:widowControl/>
        <w:suppressAutoHyphens/>
        <w:ind w:left="1440" w:hanging="1440"/>
        <w:jc w:val="both"/>
        <w:rPr>
          <w:iCs/>
        </w:rPr>
      </w:pPr>
      <w:r w:rsidRPr="00311EB3">
        <w:rPr>
          <w:iCs/>
        </w:rPr>
        <w:t>2436.</w:t>
      </w:r>
      <w:r w:rsidR="00A117B1" w:rsidRPr="00311EB3">
        <w:rPr>
          <w:iCs/>
        </w:rPr>
        <w:t>3</w:t>
      </w:r>
      <w:r w:rsidRPr="00311EB3">
        <w:rPr>
          <w:iCs/>
        </w:rPr>
        <w:t xml:space="preserve"> </w:t>
      </w:r>
      <w:r w:rsidRPr="00311EB3">
        <w:rPr>
          <w:iCs/>
        </w:rPr>
        <w:tab/>
      </w:r>
      <w:r w:rsidR="0076374B" w:rsidRPr="00311EB3">
        <w:rPr>
          <w:iCs/>
        </w:rPr>
        <w:t>Before</w:t>
      </w:r>
      <w:r w:rsidRPr="00311EB3">
        <w:rPr>
          <w:iCs/>
        </w:rPr>
        <w:t xml:space="preserve"> taking action on the petition, DDOT </w:t>
      </w:r>
      <w:r w:rsidR="00C9005B" w:rsidRPr="00311EB3">
        <w:rPr>
          <w:iCs/>
        </w:rPr>
        <w:t xml:space="preserve">shall publish </w:t>
      </w:r>
      <w:r w:rsidRPr="00311EB3">
        <w:rPr>
          <w:iCs/>
        </w:rPr>
        <w:t xml:space="preserve">a Notice of Intent </w:t>
      </w:r>
      <w:r w:rsidR="000D6436" w:rsidRPr="00311EB3">
        <w:rPr>
          <w:iCs/>
        </w:rPr>
        <w:t xml:space="preserve">on the </w:t>
      </w:r>
      <w:r w:rsidR="00B01E13" w:rsidRPr="00311EB3">
        <w:rPr>
          <w:iCs/>
        </w:rPr>
        <w:t>DDOT website.</w:t>
      </w:r>
    </w:p>
    <w:p w14:paraId="5C4FA437" w14:textId="77777777" w:rsidR="00721251" w:rsidRPr="00311EB3" w:rsidRDefault="00721251" w:rsidP="00297E24">
      <w:pPr>
        <w:widowControl/>
        <w:suppressAutoHyphens/>
        <w:ind w:left="1440" w:hanging="1440"/>
        <w:jc w:val="both"/>
        <w:rPr>
          <w:szCs w:val="24"/>
        </w:rPr>
      </w:pPr>
    </w:p>
    <w:p w14:paraId="765BB089" w14:textId="77777777" w:rsidR="00387F19" w:rsidRPr="00311EB3" w:rsidRDefault="00387F19" w:rsidP="00297E24">
      <w:pPr>
        <w:widowControl/>
        <w:suppressAutoHyphens/>
        <w:ind w:left="1440" w:hanging="1440"/>
        <w:jc w:val="both"/>
        <w:rPr>
          <w:b/>
          <w:szCs w:val="24"/>
        </w:rPr>
      </w:pPr>
      <w:r w:rsidRPr="007C48A6">
        <w:rPr>
          <w:b/>
          <w:szCs w:val="24"/>
        </w:rPr>
        <w:t>2437</w:t>
      </w:r>
      <w:r w:rsidRPr="00311EB3">
        <w:rPr>
          <w:szCs w:val="24"/>
        </w:rPr>
        <w:tab/>
      </w:r>
      <w:r w:rsidR="00BB25FC" w:rsidRPr="00311EB3">
        <w:rPr>
          <w:b/>
          <w:szCs w:val="24"/>
        </w:rPr>
        <w:t xml:space="preserve">RESIDENTIAL PERMIT PARKING – </w:t>
      </w:r>
      <w:r w:rsidRPr="00311EB3">
        <w:rPr>
          <w:b/>
          <w:szCs w:val="24"/>
        </w:rPr>
        <w:t>RESIDENT</w:t>
      </w:r>
      <w:r w:rsidR="008A5409">
        <w:rPr>
          <w:b/>
          <w:szCs w:val="24"/>
        </w:rPr>
        <w:t>-</w:t>
      </w:r>
      <w:r w:rsidRPr="00311EB3">
        <w:rPr>
          <w:b/>
          <w:szCs w:val="24"/>
        </w:rPr>
        <w:t xml:space="preserve">ONLY PARKING </w:t>
      </w:r>
    </w:p>
    <w:p w14:paraId="369080D0" w14:textId="77777777" w:rsidR="00387F19" w:rsidRPr="00311EB3" w:rsidRDefault="00387F19" w:rsidP="00297E24">
      <w:pPr>
        <w:widowControl/>
        <w:suppressAutoHyphens/>
        <w:ind w:left="1440" w:hanging="1440"/>
        <w:jc w:val="both"/>
        <w:rPr>
          <w:szCs w:val="24"/>
        </w:rPr>
      </w:pPr>
    </w:p>
    <w:p w14:paraId="60AA8DF1" w14:textId="0C87670B" w:rsidR="0076374B" w:rsidRPr="00311EB3" w:rsidRDefault="00D63F86" w:rsidP="00297E24">
      <w:pPr>
        <w:widowControl/>
        <w:tabs>
          <w:tab w:val="left" w:pos="1440"/>
        </w:tabs>
        <w:suppressAutoHyphens/>
        <w:ind w:left="1440" w:hanging="1440"/>
        <w:jc w:val="both"/>
      </w:pPr>
      <w:r w:rsidRPr="00311EB3">
        <w:rPr>
          <w:szCs w:val="24"/>
        </w:rPr>
        <w:t>2437.1</w:t>
      </w:r>
      <w:r w:rsidRPr="00311EB3">
        <w:rPr>
          <w:szCs w:val="24"/>
        </w:rPr>
        <w:tab/>
      </w:r>
      <w:r w:rsidR="00387F19" w:rsidRPr="00311EB3">
        <w:rPr>
          <w:szCs w:val="24"/>
        </w:rPr>
        <w:t xml:space="preserve">Notwithstanding the notice requirements in §§ 6 and 10 of the District of Columbia Administrative Procedure Act, approved October 21, 1968 (82 Stat 1204; D.C. </w:t>
      </w:r>
      <w:r w:rsidR="00551A56">
        <w:rPr>
          <w:szCs w:val="24"/>
        </w:rPr>
        <w:t xml:space="preserve">Official </w:t>
      </w:r>
      <w:r w:rsidR="00387F19" w:rsidRPr="00311EB3">
        <w:rPr>
          <w:szCs w:val="24"/>
        </w:rPr>
        <w:t>Code §§ 2-505 and 2-509</w:t>
      </w:r>
      <w:r w:rsidR="007B7351">
        <w:rPr>
          <w:szCs w:val="24"/>
        </w:rPr>
        <w:t xml:space="preserve"> (201</w:t>
      </w:r>
      <w:r w:rsidR="00126108">
        <w:rPr>
          <w:szCs w:val="24"/>
        </w:rPr>
        <w:t>6</w:t>
      </w:r>
      <w:r w:rsidR="007B7351">
        <w:rPr>
          <w:szCs w:val="24"/>
        </w:rPr>
        <w:t xml:space="preserve"> Repl.)</w:t>
      </w:r>
      <w:r w:rsidR="00387F19" w:rsidRPr="00311EB3">
        <w:rPr>
          <w:szCs w:val="24"/>
        </w:rPr>
        <w:t>),</w:t>
      </w:r>
      <w:r w:rsidR="000430A2" w:rsidRPr="00311EB3">
        <w:rPr>
          <w:szCs w:val="24"/>
        </w:rPr>
        <w:t xml:space="preserve"> </w:t>
      </w:r>
      <w:r w:rsidR="0076374B" w:rsidRPr="00311EB3">
        <w:t xml:space="preserve">the Director may re-designate residential permit parking </w:t>
      </w:r>
      <w:r w:rsidR="00CB5AD3">
        <w:t xml:space="preserve">(“RPP”) </w:t>
      </w:r>
      <w:r w:rsidR="0076374B" w:rsidRPr="00311EB3">
        <w:t>blocks as resident-only parking blocks if</w:t>
      </w:r>
      <w:r w:rsidR="007B7351">
        <w:t xml:space="preserve"> all of the following criteria are met</w:t>
      </w:r>
      <w:r w:rsidR="0076374B" w:rsidRPr="00311EB3">
        <w:t>:</w:t>
      </w:r>
    </w:p>
    <w:p w14:paraId="0A14435A" w14:textId="77777777" w:rsidR="0076374B" w:rsidRPr="00311EB3" w:rsidRDefault="0076374B" w:rsidP="00297E24">
      <w:pPr>
        <w:widowControl/>
        <w:tabs>
          <w:tab w:val="left" w:pos="1440"/>
        </w:tabs>
        <w:suppressAutoHyphens/>
        <w:ind w:left="1440" w:hanging="1440"/>
        <w:jc w:val="both"/>
      </w:pPr>
    </w:p>
    <w:p w14:paraId="46687D48" w14:textId="7EB29402" w:rsidR="0076374B" w:rsidRPr="00311EB3" w:rsidRDefault="0076374B" w:rsidP="00297E24">
      <w:pPr>
        <w:widowControl/>
        <w:suppressAutoHyphens/>
        <w:ind w:left="2160" w:hanging="720"/>
        <w:jc w:val="both"/>
        <w:rPr>
          <w:szCs w:val="24"/>
        </w:rPr>
      </w:pPr>
      <w:r w:rsidRPr="00311EB3">
        <w:t>(a)</w:t>
      </w:r>
      <w:r w:rsidRPr="00311EB3">
        <w:tab/>
      </w:r>
      <w:r w:rsidRPr="00311EB3">
        <w:rPr>
          <w:szCs w:val="24"/>
        </w:rPr>
        <w:t>A</w:t>
      </w:r>
      <w:r w:rsidR="000430A2" w:rsidRPr="00311EB3">
        <w:rPr>
          <w:szCs w:val="24"/>
        </w:rPr>
        <w:t xml:space="preserve">n </w:t>
      </w:r>
      <w:r w:rsidRPr="00311EB3">
        <w:rPr>
          <w:szCs w:val="24"/>
        </w:rPr>
        <w:t>Advisory Neighborhood Commission (</w:t>
      </w:r>
      <w:r w:rsidR="00AC16A6">
        <w:rPr>
          <w:szCs w:val="24"/>
        </w:rPr>
        <w:t>“</w:t>
      </w:r>
      <w:r w:rsidRPr="00311EB3">
        <w:rPr>
          <w:szCs w:val="24"/>
        </w:rPr>
        <w:t>ANC</w:t>
      </w:r>
      <w:r w:rsidR="00AC16A6">
        <w:rPr>
          <w:szCs w:val="24"/>
        </w:rPr>
        <w:t>”</w:t>
      </w:r>
      <w:r w:rsidRPr="00311EB3">
        <w:rPr>
          <w:szCs w:val="24"/>
        </w:rPr>
        <w:t>)</w:t>
      </w:r>
      <w:r w:rsidR="00FB46CC" w:rsidRPr="00311EB3">
        <w:rPr>
          <w:szCs w:val="24"/>
        </w:rPr>
        <w:t xml:space="preserve"> </w:t>
      </w:r>
      <w:r w:rsidR="00AC16A6">
        <w:rPr>
          <w:szCs w:val="24"/>
        </w:rPr>
        <w:t xml:space="preserve">passes a </w:t>
      </w:r>
      <w:r w:rsidR="000430A2" w:rsidRPr="00311EB3">
        <w:rPr>
          <w:szCs w:val="24"/>
        </w:rPr>
        <w:t>resolution petition</w:t>
      </w:r>
      <w:r w:rsidR="00AC16A6">
        <w:rPr>
          <w:szCs w:val="24"/>
        </w:rPr>
        <w:t>ing</w:t>
      </w:r>
      <w:r w:rsidR="00B634F3" w:rsidRPr="00311EB3">
        <w:rPr>
          <w:szCs w:val="24"/>
        </w:rPr>
        <w:t xml:space="preserve"> </w:t>
      </w:r>
      <w:r w:rsidR="000430A2" w:rsidRPr="00311EB3">
        <w:rPr>
          <w:szCs w:val="24"/>
        </w:rPr>
        <w:t xml:space="preserve">DDOT </w:t>
      </w:r>
      <w:r w:rsidR="00725989" w:rsidRPr="00311EB3">
        <w:rPr>
          <w:szCs w:val="24"/>
        </w:rPr>
        <w:t xml:space="preserve">to </w:t>
      </w:r>
      <w:r w:rsidR="00B634F3" w:rsidRPr="00311EB3">
        <w:rPr>
          <w:szCs w:val="24"/>
        </w:rPr>
        <w:t>designate</w:t>
      </w:r>
      <w:r w:rsidR="00A432F4" w:rsidRPr="00311EB3">
        <w:rPr>
          <w:szCs w:val="24"/>
        </w:rPr>
        <w:t xml:space="preserve"> </w:t>
      </w:r>
      <w:r w:rsidR="000430A2" w:rsidRPr="00311EB3">
        <w:rPr>
          <w:szCs w:val="24"/>
        </w:rPr>
        <w:t>all</w:t>
      </w:r>
      <w:r w:rsidR="00E16A04">
        <w:rPr>
          <w:szCs w:val="24"/>
        </w:rPr>
        <w:t xml:space="preserve"> or a portion </w:t>
      </w:r>
      <w:r w:rsidR="0048616D">
        <w:rPr>
          <w:szCs w:val="24"/>
        </w:rPr>
        <w:t>of the</w:t>
      </w:r>
      <w:r w:rsidR="000430A2" w:rsidRPr="00311EB3">
        <w:rPr>
          <w:szCs w:val="24"/>
        </w:rPr>
        <w:t xml:space="preserve"> blocks participating in the RPP program within that ANC</w:t>
      </w:r>
      <w:r w:rsidR="00E16A04">
        <w:rPr>
          <w:szCs w:val="24"/>
        </w:rPr>
        <w:t xml:space="preserve">, or specific </w:t>
      </w:r>
      <w:r w:rsidR="004D6038">
        <w:rPr>
          <w:szCs w:val="24"/>
        </w:rPr>
        <w:t>Single</w:t>
      </w:r>
      <w:r w:rsidR="00E16A04">
        <w:rPr>
          <w:szCs w:val="24"/>
        </w:rPr>
        <w:t xml:space="preserve"> Member Districts within the ANC</w:t>
      </w:r>
      <w:r w:rsidR="00B634F3" w:rsidRPr="00311EB3">
        <w:rPr>
          <w:szCs w:val="24"/>
        </w:rPr>
        <w:t xml:space="preserve"> as </w:t>
      </w:r>
      <w:r w:rsidRPr="00311EB3">
        <w:rPr>
          <w:szCs w:val="24"/>
        </w:rPr>
        <w:t>r</w:t>
      </w:r>
      <w:r w:rsidR="008A1865" w:rsidRPr="00311EB3">
        <w:rPr>
          <w:szCs w:val="24"/>
        </w:rPr>
        <w:t>esident</w:t>
      </w:r>
      <w:r w:rsidRPr="00311EB3">
        <w:rPr>
          <w:szCs w:val="24"/>
        </w:rPr>
        <w:t>-o</w:t>
      </w:r>
      <w:r w:rsidR="00B634F3" w:rsidRPr="00311EB3">
        <w:rPr>
          <w:szCs w:val="24"/>
        </w:rPr>
        <w:t>nly</w:t>
      </w:r>
      <w:r w:rsidR="00247813" w:rsidRPr="00311EB3">
        <w:rPr>
          <w:szCs w:val="24"/>
        </w:rPr>
        <w:t xml:space="preserve"> </w:t>
      </w:r>
      <w:r w:rsidRPr="00311EB3">
        <w:rPr>
          <w:szCs w:val="24"/>
        </w:rPr>
        <w:t>p</w:t>
      </w:r>
      <w:r w:rsidR="00247813" w:rsidRPr="00311EB3">
        <w:rPr>
          <w:szCs w:val="24"/>
        </w:rPr>
        <w:t>arking</w:t>
      </w:r>
      <w:r w:rsidR="00B634F3" w:rsidRPr="00311EB3">
        <w:rPr>
          <w:szCs w:val="24"/>
        </w:rPr>
        <w:t xml:space="preserve"> blocks</w:t>
      </w:r>
      <w:r w:rsidRPr="00311EB3">
        <w:rPr>
          <w:szCs w:val="24"/>
        </w:rPr>
        <w:t>;</w:t>
      </w:r>
    </w:p>
    <w:p w14:paraId="319B05BA" w14:textId="77777777" w:rsidR="0076374B" w:rsidRPr="00311EB3" w:rsidRDefault="0076374B" w:rsidP="00297E24">
      <w:pPr>
        <w:widowControl/>
        <w:suppressAutoHyphens/>
        <w:ind w:left="2160" w:hanging="720"/>
        <w:jc w:val="both"/>
        <w:rPr>
          <w:szCs w:val="24"/>
        </w:rPr>
      </w:pPr>
    </w:p>
    <w:p w14:paraId="233790DB" w14:textId="7661A87C" w:rsidR="00BD23C3" w:rsidRPr="00311EB3" w:rsidRDefault="0076374B" w:rsidP="00297E24">
      <w:pPr>
        <w:pStyle w:val="a"/>
        <w:suppressAutoHyphens/>
        <w:spacing w:before="0" w:after="0"/>
        <w:ind w:leftChars="0" w:left="2160" w:hanging="720"/>
      </w:pPr>
      <w:r w:rsidRPr="00311EB3">
        <w:rPr>
          <w:sz w:val="24"/>
          <w:szCs w:val="24"/>
          <w:lang w:val="en-US"/>
        </w:rPr>
        <w:t>(b)</w:t>
      </w:r>
      <w:r w:rsidRPr="00311EB3">
        <w:rPr>
          <w:sz w:val="24"/>
          <w:szCs w:val="24"/>
          <w:lang w:val="en-US"/>
        </w:rPr>
        <w:tab/>
        <w:t>At</w:t>
      </w:r>
      <w:r w:rsidRPr="00311EB3">
        <w:rPr>
          <w:sz w:val="24"/>
          <w:szCs w:val="24"/>
        </w:rPr>
        <w:t xml:space="preserve"> least one (1) year </w:t>
      </w:r>
      <w:r w:rsidRPr="00311EB3">
        <w:rPr>
          <w:sz w:val="24"/>
          <w:szCs w:val="24"/>
          <w:lang w:val="en-US"/>
        </w:rPr>
        <w:t>has</w:t>
      </w:r>
      <w:r w:rsidRPr="00311EB3">
        <w:rPr>
          <w:sz w:val="24"/>
          <w:szCs w:val="24"/>
        </w:rPr>
        <w:t xml:space="preserve"> pass</w:t>
      </w:r>
      <w:r w:rsidRPr="00311EB3">
        <w:rPr>
          <w:sz w:val="24"/>
          <w:szCs w:val="24"/>
          <w:lang w:val="en-US"/>
        </w:rPr>
        <w:t>ed</w:t>
      </w:r>
      <w:r w:rsidRPr="00311EB3">
        <w:rPr>
          <w:sz w:val="24"/>
          <w:szCs w:val="24"/>
        </w:rPr>
        <w:t xml:space="preserve"> between the date on which the</w:t>
      </w:r>
      <w:r w:rsidRPr="00311EB3">
        <w:rPr>
          <w:sz w:val="24"/>
          <w:szCs w:val="24"/>
          <w:lang w:val="en-US"/>
        </w:rPr>
        <w:t xml:space="preserve"> majority of</w:t>
      </w:r>
      <w:r w:rsidRPr="00311EB3">
        <w:rPr>
          <w:sz w:val="24"/>
          <w:szCs w:val="24"/>
        </w:rPr>
        <w:t xml:space="preserve"> block</w:t>
      </w:r>
      <w:r w:rsidRPr="00311EB3">
        <w:rPr>
          <w:sz w:val="24"/>
          <w:szCs w:val="24"/>
          <w:lang w:val="en-US"/>
        </w:rPr>
        <w:t>s</w:t>
      </w:r>
      <w:r w:rsidRPr="00311EB3">
        <w:rPr>
          <w:sz w:val="24"/>
          <w:szCs w:val="24"/>
        </w:rPr>
        <w:t xml:space="preserve"> </w:t>
      </w:r>
      <w:r w:rsidRPr="00311EB3">
        <w:rPr>
          <w:sz w:val="24"/>
          <w:szCs w:val="24"/>
          <w:lang w:val="en-US"/>
        </w:rPr>
        <w:t>in the ANC were</w:t>
      </w:r>
      <w:r w:rsidRPr="00311EB3">
        <w:rPr>
          <w:sz w:val="24"/>
          <w:szCs w:val="24"/>
        </w:rPr>
        <w:t xml:space="preserve"> designated </w:t>
      </w:r>
      <w:r w:rsidRPr="00311EB3">
        <w:rPr>
          <w:sz w:val="24"/>
          <w:szCs w:val="24"/>
          <w:lang w:val="en-US"/>
        </w:rPr>
        <w:t xml:space="preserve">as </w:t>
      </w:r>
      <w:r w:rsidR="00FF646C">
        <w:rPr>
          <w:sz w:val="24"/>
          <w:szCs w:val="24"/>
          <w:lang w:val="en-US"/>
        </w:rPr>
        <w:t>RPP</w:t>
      </w:r>
      <w:r w:rsidRPr="00311EB3">
        <w:rPr>
          <w:sz w:val="24"/>
          <w:szCs w:val="24"/>
          <w:lang w:val="en-US"/>
        </w:rPr>
        <w:t xml:space="preserve"> blocks</w:t>
      </w:r>
      <w:r w:rsidRPr="00311EB3">
        <w:rPr>
          <w:sz w:val="24"/>
          <w:szCs w:val="24"/>
        </w:rPr>
        <w:t xml:space="preserve"> and the date </w:t>
      </w:r>
      <w:r w:rsidRPr="00311EB3">
        <w:rPr>
          <w:sz w:val="24"/>
          <w:szCs w:val="24"/>
          <w:lang w:val="en-US"/>
        </w:rPr>
        <w:t>of the resolution;</w:t>
      </w:r>
    </w:p>
    <w:p w14:paraId="25BCE4B2" w14:textId="77777777" w:rsidR="00BD23C3" w:rsidRPr="00311EB3" w:rsidRDefault="00BD23C3" w:rsidP="00297E24">
      <w:pPr>
        <w:widowControl/>
        <w:tabs>
          <w:tab w:val="left" w:pos="1440"/>
        </w:tabs>
        <w:suppressAutoHyphens/>
        <w:ind w:left="1440" w:hanging="1440"/>
        <w:jc w:val="both"/>
        <w:rPr>
          <w:szCs w:val="24"/>
        </w:rPr>
      </w:pPr>
    </w:p>
    <w:p w14:paraId="5A9E50E9" w14:textId="77777777" w:rsidR="0076374B" w:rsidRPr="00311EB3" w:rsidRDefault="0076374B" w:rsidP="00297E24">
      <w:pPr>
        <w:widowControl/>
        <w:suppressAutoHyphens/>
        <w:ind w:left="2160" w:hanging="720"/>
        <w:jc w:val="both"/>
        <w:rPr>
          <w:szCs w:val="24"/>
        </w:rPr>
      </w:pPr>
      <w:r w:rsidRPr="00311EB3">
        <w:rPr>
          <w:szCs w:val="24"/>
        </w:rPr>
        <w:lastRenderedPageBreak/>
        <w:t>(c)</w:t>
      </w:r>
      <w:r w:rsidRPr="00311EB3">
        <w:rPr>
          <w:szCs w:val="24"/>
        </w:rPr>
        <w:tab/>
      </w:r>
      <w:r w:rsidR="00387F19" w:rsidRPr="00311EB3">
        <w:rPr>
          <w:szCs w:val="24"/>
        </w:rPr>
        <w:t xml:space="preserve">The resolution </w:t>
      </w:r>
      <w:r w:rsidRPr="00311EB3">
        <w:rPr>
          <w:szCs w:val="24"/>
        </w:rPr>
        <w:t>lists at least</w:t>
      </w:r>
      <w:r w:rsidR="008A1865" w:rsidRPr="00311EB3">
        <w:rPr>
          <w:szCs w:val="24"/>
        </w:rPr>
        <w:t xml:space="preserve"> five</w:t>
      </w:r>
      <w:r w:rsidR="00387F19" w:rsidRPr="00311EB3">
        <w:rPr>
          <w:szCs w:val="24"/>
        </w:rPr>
        <w:t xml:space="preserve"> (5) blocks within the ANC </w:t>
      </w:r>
      <w:r w:rsidR="00BD23C3" w:rsidRPr="00311EB3">
        <w:rPr>
          <w:szCs w:val="24"/>
        </w:rPr>
        <w:t xml:space="preserve">as being </w:t>
      </w:r>
      <w:r w:rsidR="007611F8" w:rsidRPr="00311EB3">
        <w:rPr>
          <w:szCs w:val="24"/>
        </w:rPr>
        <w:t>impacted by</w:t>
      </w:r>
      <w:r w:rsidR="00BD23C3" w:rsidRPr="00311EB3">
        <w:rPr>
          <w:szCs w:val="24"/>
        </w:rPr>
        <w:t xml:space="preserve"> increased parking demands and requiring additional parking restrictions</w:t>
      </w:r>
      <w:r w:rsidRPr="00311EB3">
        <w:rPr>
          <w:szCs w:val="24"/>
        </w:rPr>
        <w:t>; and</w:t>
      </w:r>
    </w:p>
    <w:p w14:paraId="0692E918" w14:textId="77777777" w:rsidR="0076374B" w:rsidRPr="00311EB3" w:rsidRDefault="0076374B" w:rsidP="00297E24">
      <w:pPr>
        <w:widowControl/>
        <w:suppressAutoHyphens/>
        <w:ind w:left="2160"/>
        <w:jc w:val="both"/>
        <w:rPr>
          <w:szCs w:val="24"/>
        </w:rPr>
      </w:pPr>
    </w:p>
    <w:p w14:paraId="4D04E727" w14:textId="77777777" w:rsidR="0076374B" w:rsidRPr="00311EB3" w:rsidRDefault="0076374B" w:rsidP="00297E24">
      <w:pPr>
        <w:widowControl/>
        <w:suppressAutoHyphens/>
        <w:ind w:left="2160" w:hanging="720"/>
        <w:jc w:val="both"/>
        <w:rPr>
          <w:szCs w:val="24"/>
        </w:rPr>
      </w:pPr>
      <w:r w:rsidRPr="00311EB3">
        <w:rPr>
          <w:szCs w:val="24"/>
        </w:rPr>
        <w:t>(d)</w:t>
      </w:r>
      <w:r w:rsidRPr="00311EB3">
        <w:rPr>
          <w:szCs w:val="24"/>
        </w:rPr>
        <w:tab/>
        <w:t>The standards set forth in § 2437.2 are satisfied.</w:t>
      </w:r>
    </w:p>
    <w:p w14:paraId="5024AE2A" w14:textId="77777777" w:rsidR="00BD23C3" w:rsidRPr="00311EB3" w:rsidRDefault="00BD23C3" w:rsidP="00297E24">
      <w:pPr>
        <w:widowControl/>
        <w:suppressAutoHyphens/>
        <w:ind w:left="2160" w:hanging="720"/>
        <w:jc w:val="both"/>
        <w:rPr>
          <w:szCs w:val="24"/>
        </w:rPr>
      </w:pPr>
    </w:p>
    <w:p w14:paraId="2A3A69C9" w14:textId="77777777" w:rsidR="00387F19" w:rsidRPr="00311EB3" w:rsidRDefault="00E80754" w:rsidP="00297E24">
      <w:pPr>
        <w:widowControl/>
        <w:suppressAutoHyphens/>
        <w:ind w:left="1440" w:hanging="1440"/>
        <w:jc w:val="both"/>
        <w:rPr>
          <w:szCs w:val="24"/>
        </w:rPr>
      </w:pPr>
      <w:r w:rsidRPr="00311EB3">
        <w:rPr>
          <w:szCs w:val="24"/>
        </w:rPr>
        <w:t>2437</w:t>
      </w:r>
      <w:r w:rsidR="00D63F86" w:rsidRPr="00311EB3">
        <w:rPr>
          <w:szCs w:val="24"/>
        </w:rPr>
        <w:t>.2</w:t>
      </w:r>
      <w:r w:rsidR="00387F19" w:rsidRPr="00311EB3">
        <w:rPr>
          <w:szCs w:val="24"/>
        </w:rPr>
        <w:tab/>
        <w:t xml:space="preserve">After receiving a </w:t>
      </w:r>
      <w:r w:rsidR="0076374B" w:rsidRPr="00311EB3">
        <w:rPr>
          <w:szCs w:val="24"/>
        </w:rPr>
        <w:t xml:space="preserve">petition </w:t>
      </w:r>
      <w:r w:rsidR="00387F19" w:rsidRPr="00311EB3">
        <w:rPr>
          <w:szCs w:val="24"/>
        </w:rPr>
        <w:t xml:space="preserve">from </w:t>
      </w:r>
      <w:r w:rsidR="00AC16A6">
        <w:rPr>
          <w:szCs w:val="24"/>
        </w:rPr>
        <w:t>an</w:t>
      </w:r>
      <w:r w:rsidR="00387F19" w:rsidRPr="00311EB3">
        <w:rPr>
          <w:szCs w:val="24"/>
        </w:rPr>
        <w:t xml:space="preserve"> ANC requesting </w:t>
      </w:r>
      <w:r w:rsidR="0076374B" w:rsidRPr="00311EB3">
        <w:rPr>
          <w:szCs w:val="24"/>
        </w:rPr>
        <w:t>r</w:t>
      </w:r>
      <w:r w:rsidR="00583A14" w:rsidRPr="00311EB3">
        <w:rPr>
          <w:szCs w:val="24"/>
        </w:rPr>
        <w:t>esident</w:t>
      </w:r>
      <w:r w:rsidR="0076374B" w:rsidRPr="00311EB3">
        <w:rPr>
          <w:szCs w:val="24"/>
        </w:rPr>
        <w:t>-o</w:t>
      </w:r>
      <w:r w:rsidR="00583A14" w:rsidRPr="00311EB3">
        <w:rPr>
          <w:szCs w:val="24"/>
        </w:rPr>
        <w:t xml:space="preserve">nly </w:t>
      </w:r>
      <w:r w:rsidR="0076374B" w:rsidRPr="00311EB3">
        <w:rPr>
          <w:szCs w:val="24"/>
        </w:rPr>
        <w:t>p</w:t>
      </w:r>
      <w:r w:rsidR="008A1865" w:rsidRPr="00311EB3">
        <w:rPr>
          <w:szCs w:val="24"/>
        </w:rPr>
        <w:t>arking,</w:t>
      </w:r>
      <w:r w:rsidR="00387F19" w:rsidRPr="00311EB3">
        <w:rPr>
          <w:szCs w:val="24"/>
        </w:rPr>
        <w:t xml:space="preserve"> the Director </w:t>
      </w:r>
      <w:r w:rsidR="000C0A05">
        <w:rPr>
          <w:szCs w:val="24"/>
        </w:rPr>
        <w:t>may</w:t>
      </w:r>
      <w:r w:rsidR="00387F19" w:rsidRPr="00311EB3">
        <w:rPr>
          <w:szCs w:val="24"/>
        </w:rPr>
        <w:t xml:space="preserve"> modify the RPP restrictions </w:t>
      </w:r>
      <w:r w:rsidR="00FB46CC" w:rsidRPr="00311EB3">
        <w:rPr>
          <w:szCs w:val="24"/>
        </w:rPr>
        <w:t xml:space="preserve">on </w:t>
      </w:r>
      <w:r w:rsidR="0076374B" w:rsidRPr="00311EB3">
        <w:rPr>
          <w:szCs w:val="24"/>
        </w:rPr>
        <w:t>a</w:t>
      </w:r>
      <w:r w:rsidR="009A4B20">
        <w:rPr>
          <w:szCs w:val="24"/>
        </w:rPr>
        <w:t>ny</w:t>
      </w:r>
      <w:r w:rsidR="0076374B" w:rsidRPr="00311EB3">
        <w:rPr>
          <w:szCs w:val="24"/>
        </w:rPr>
        <w:t xml:space="preserve"> </w:t>
      </w:r>
      <w:r w:rsidR="00FB46CC" w:rsidRPr="00311EB3">
        <w:rPr>
          <w:szCs w:val="24"/>
        </w:rPr>
        <w:t xml:space="preserve">blocks participating in the RPP </w:t>
      </w:r>
      <w:r w:rsidR="008A1865" w:rsidRPr="00311EB3">
        <w:rPr>
          <w:szCs w:val="24"/>
        </w:rPr>
        <w:t>program</w:t>
      </w:r>
      <w:r w:rsidR="0076374B" w:rsidRPr="00311EB3">
        <w:rPr>
          <w:szCs w:val="24"/>
        </w:rPr>
        <w:t xml:space="preserve"> within the ANC</w:t>
      </w:r>
      <w:r w:rsidR="00387F19" w:rsidRPr="00311EB3">
        <w:rPr>
          <w:szCs w:val="24"/>
        </w:rPr>
        <w:t xml:space="preserve"> if </w:t>
      </w:r>
      <w:r w:rsidR="007B7351">
        <w:rPr>
          <w:szCs w:val="24"/>
        </w:rPr>
        <w:t xml:space="preserve">all of </w:t>
      </w:r>
      <w:r w:rsidR="00387F19" w:rsidRPr="00311EB3">
        <w:rPr>
          <w:szCs w:val="24"/>
        </w:rPr>
        <w:t>the following conditions are met:</w:t>
      </w:r>
    </w:p>
    <w:p w14:paraId="1DF90669" w14:textId="77777777" w:rsidR="00FB46CC" w:rsidRPr="00311EB3" w:rsidRDefault="00FB46CC" w:rsidP="00297E24">
      <w:pPr>
        <w:widowControl/>
        <w:suppressAutoHyphens/>
        <w:ind w:left="2160"/>
        <w:jc w:val="both"/>
        <w:rPr>
          <w:szCs w:val="24"/>
        </w:rPr>
      </w:pPr>
    </w:p>
    <w:p w14:paraId="75779B12" w14:textId="77777777" w:rsidR="00D34A9B" w:rsidRPr="00311EB3" w:rsidRDefault="00387F19" w:rsidP="00297E24">
      <w:pPr>
        <w:widowControl/>
        <w:numPr>
          <w:ilvl w:val="0"/>
          <w:numId w:val="21"/>
        </w:numPr>
        <w:suppressAutoHyphens/>
        <w:ind w:left="2160" w:hanging="720"/>
        <w:jc w:val="both"/>
        <w:rPr>
          <w:szCs w:val="24"/>
        </w:rPr>
      </w:pPr>
      <w:r w:rsidRPr="00311EB3">
        <w:rPr>
          <w:szCs w:val="24"/>
        </w:rPr>
        <w:t>There is a major traffic generator within or abutting the ANC;</w:t>
      </w:r>
    </w:p>
    <w:p w14:paraId="0884F2D6" w14:textId="77777777" w:rsidR="00D34A9B" w:rsidRPr="00311EB3" w:rsidRDefault="00D34A9B" w:rsidP="00297E24">
      <w:pPr>
        <w:widowControl/>
        <w:suppressAutoHyphens/>
        <w:ind w:left="2160" w:hanging="720"/>
        <w:jc w:val="both"/>
        <w:rPr>
          <w:szCs w:val="24"/>
        </w:rPr>
      </w:pPr>
    </w:p>
    <w:p w14:paraId="6F64A16E" w14:textId="77777777" w:rsidR="00D34A9B" w:rsidRDefault="00387F19" w:rsidP="00297E24">
      <w:pPr>
        <w:widowControl/>
        <w:numPr>
          <w:ilvl w:val="0"/>
          <w:numId w:val="21"/>
        </w:numPr>
        <w:suppressAutoHyphens/>
        <w:ind w:left="2160" w:hanging="720"/>
        <w:jc w:val="both"/>
        <w:rPr>
          <w:szCs w:val="24"/>
        </w:rPr>
      </w:pPr>
      <w:r w:rsidRPr="00311EB3">
        <w:rPr>
          <w:szCs w:val="24"/>
        </w:rPr>
        <w:t xml:space="preserve">The parking needs, in excess of two (2) hours, of visitors </w:t>
      </w:r>
      <w:r w:rsidR="00272655">
        <w:rPr>
          <w:szCs w:val="24"/>
        </w:rPr>
        <w:t>to</w:t>
      </w:r>
      <w:r w:rsidRPr="00311EB3">
        <w:rPr>
          <w:szCs w:val="24"/>
        </w:rPr>
        <w:t xml:space="preserve"> </w:t>
      </w:r>
      <w:r w:rsidR="005A44F4" w:rsidRPr="00311EB3">
        <w:rPr>
          <w:szCs w:val="24"/>
        </w:rPr>
        <w:t>a</w:t>
      </w:r>
      <w:r w:rsidR="005A44F4">
        <w:rPr>
          <w:szCs w:val="24"/>
        </w:rPr>
        <w:t>ny</w:t>
      </w:r>
      <w:r w:rsidR="005A44F4" w:rsidRPr="00311EB3">
        <w:rPr>
          <w:szCs w:val="24"/>
        </w:rPr>
        <w:t xml:space="preserve"> place of worship, healthcare facility, school, park, or recreational </w:t>
      </w:r>
      <w:r w:rsidR="003C4C08">
        <w:rPr>
          <w:szCs w:val="24"/>
        </w:rPr>
        <w:t>facility</w:t>
      </w:r>
      <w:r w:rsidR="003C4C08" w:rsidRPr="00311EB3">
        <w:rPr>
          <w:szCs w:val="24"/>
        </w:rPr>
        <w:t xml:space="preserve"> within</w:t>
      </w:r>
      <w:r w:rsidRPr="00311EB3">
        <w:rPr>
          <w:szCs w:val="24"/>
        </w:rPr>
        <w:t xml:space="preserve"> the ANC are </w:t>
      </w:r>
      <w:r w:rsidR="006C1ED3">
        <w:rPr>
          <w:szCs w:val="24"/>
        </w:rPr>
        <w:t xml:space="preserve">considered according to the following criteria: </w:t>
      </w:r>
    </w:p>
    <w:p w14:paraId="0291E0D1" w14:textId="77777777" w:rsidR="00942E5B" w:rsidRPr="00311EB3" w:rsidRDefault="00942E5B" w:rsidP="00297E24">
      <w:pPr>
        <w:widowControl/>
        <w:suppressAutoHyphens/>
        <w:jc w:val="both"/>
        <w:rPr>
          <w:szCs w:val="24"/>
        </w:rPr>
      </w:pPr>
    </w:p>
    <w:p w14:paraId="316A5C1D" w14:textId="77777777" w:rsidR="00D34A9B" w:rsidRPr="00311EB3" w:rsidRDefault="00A5103E" w:rsidP="00297E24">
      <w:pPr>
        <w:widowControl/>
        <w:numPr>
          <w:ilvl w:val="0"/>
          <w:numId w:val="22"/>
        </w:numPr>
        <w:suppressAutoHyphens/>
        <w:ind w:hanging="720"/>
        <w:jc w:val="both"/>
        <w:rPr>
          <w:szCs w:val="24"/>
        </w:rPr>
      </w:pPr>
      <w:r w:rsidRPr="00311EB3">
        <w:rPr>
          <w:szCs w:val="24"/>
        </w:rPr>
        <w:t>More</w:t>
      </w:r>
      <w:r w:rsidR="00D34A9B" w:rsidRPr="00311EB3">
        <w:rPr>
          <w:szCs w:val="24"/>
        </w:rPr>
        <w:t xml:space="preserve"> than </w:t>
      </w:r>
      <w:r w:rsidRPr="00311EB3">
        <w:rPr>
          <w:szCs w:val="24"/>
        </w:rPr>
        <w:t>seventy</w:t>
      </w:r>
      <w:r w:rsidR="00D34A9B" w:rsidRPr="00311EB3">
        <w:rPr>
          <w:szCs w:val="24"/>
        </w:rPr>
        <w:t>-five percent (</w:t>
      </w:r>
      <w:r w:rsidRPr="00311EB3">
        <w:rPr>
          <w:szCs w:val="24"/>
        </w:rPr>
        <w:t>75</w:t>
      </w:r>
      <w:r w:rsidR="00D34A9B" w:rsidRPr="00311EB3">
        <w:rPr>
          <w:szCs w:val="24"/>
        </w:rPr>
        <w:t xml:space="preserve">%) of parking demand </w:t>
      </w:r>
      <w:r w:rsidRPr="00311EB3">
        <w:rPr>
          <w:szCs w:val="24"/>
        </w:rPr>
        <w:t xml:space="preserve">from </w:t>
      </w:r>
      <w:r w:rsidR="006B00FD">
        <w:rPr>
          <w:szCs w:val="24"/>
        </w:rPr>
        <w:t>the</w:t>
      </w:r>
      <w:r w:rsidR="005A44F4" w:rsidRPr="00311EB3">
        <w:rPr>
          <w:szCs w:val="24"/>
        </w:rPr>
        <w:t xml:space="preserve"> place of worship, healthcare facility, school, park, or recreational facility</w:t>
      </w:r>
      <w:r w:rsidR="005A44F4">
        <w:rPr>
          <w:szCs w:val="24"/>
        </w:rPr>
        <w:t xml:space="preserve"> </w:t>
      </w:r>
      <w:r w:rsidRPr="00311EB3">
        <w:rPr>
          <w:szCs w:val="24"/>
        </w:rPr>
        <w:t>is unmet by</w:t>
      </w:r>
      <w:r w:rsidR="000D7935" w:rsidRPr="00311EB3">
        <w:rPr>
          <w:szCs w:val="24"/>
        </w:rPr>
        <w:t xml:space="preserve"> off-street parking</w:t>
      </w:r>
      <w:r w:rsidR="00D34A9B" w:rsidRPr="00311EB3">
        <w:rPr>
          <w:szCs w:val="24"/>
        </w:rPr>
        <w:t>; and</w:t>
      </w:r>
    </w:p>
    <w:p w14:paraId="585C8221" w14:textId="77777777" w:rsidR="00D34A9B" w:rsidRPr="00311EB3" w:rsidRDefault="00D34A9B" w:rsidP="00297E24">
      <w:pPr>
        <w:widowControl/>
        <w:suppressAutoHyphens/>
        <w:ind w:left="2880" w:hanging="720"/>
        <w:jc w:val="both"/>
        <w:rPr>
          <w:szCs w:val="24"/>
        </w:rPr>
      </w:pPr>
    </w:p>
    <w:p w14:paraId="6FF9024E" w14:textId="1B8985CD" w:rsidR="00D34A9B" w:rsidRDefault="006B00FD" w:rsidP="00297E24">
      <w:pPr>
        <w:widowControl/>
        <w:numPr>
          <w:ilvl w:val="0"/>
          <w:numId w:val="22"/>
        </w:numPr>
        <w:suppressAutoHyphens/>
        <w:ind w:hanging="720"/>
        <w:jc w:val="both"/>
        <w:rPr>
          <w:szCs w:val="24"/>
        </w:rPr>
      </w:pPr>
      <w:r>
        <w:rPr>
          <w:szCs w:val="24"/>
        </w:rPr>
        <w:t>The</w:t>
      </w:r>
      <w:r w:rsidR="005A44F4" w:rsidRPr="00311EB3">
        <w:rPr>
          <w:szCs w:val="24"/>
        </w:rPr>
        <w:t xml:space="preserve"> place of worship, healthcare facility, school, park, or recreational facility </w:t>
      </w:r>
      <w:r w:rsidR="00A5103E" w:rsidRPr="00311EB3">
        <w:rPr>
          <w:szCs w:val="24"/>
        </w:rPr>
        <w:t>do</w:t>
      </w:r>
      <w:r w:rsidR="005A44F4">
        <w:rPr>
          <w:szCs w:val="24"/>
        </w:rPr>
        <w:t>es</w:t>
      </w:r>
      <w:r w:rsidR="00A5103E" w:rsidRPr="00311EB3">
        <w:rPr>
          <w:szCs w:val="24"/>
        </w:rPr>
        <w:t xml:space="preserve"> not</w:t>
      </w:r>
      <w:r w:rsidR="00D34A9B" w:rsidRPr="00311EB3">
        <w:rPr>
          <w:szCs w:val="24"/>
        </w:rPr>
        <w:t xml:space="preserve"> require parking for </w:t>
      </w:r>
      <w:r w:rsidR="00547FBF" w:rsidRPr="00311EB3">
        <w:rPr>
          <w:szCs w:val="24"/>
        </w:rPr>
        <w:t>more</w:t>
      </w:r>
      <w:r w:rsidR="00D34A9B" w:rsidRPr="00311EB3">
        <w:rPr>
          <w:szCs w:val="24"/>
        </w:rPr>
        <w:t xml:space="preserve"> than twenty-five percent (25%) of the requested hours and days during which </w:t>
      </w:r>
      <w:r w:rsidR="00FF646C">
        <w:rPr>
          <w:szCs w:val="24"/>
        </w:rPr>
        <w:t>RPP</w:t>
      </w:r>
      <w:r w:rsidR="00D34A9B" w:rsidRPr="00311EB3">
        <w:rPr>
          <w:szCs w:val="24"/>
        </w:rPr>
        <w:t xml:space="preserve"> restrictions would apply</w:t>
      </w:r>
      <w:r w:rsidR="00043F92">
        <w:rPr>
          <w:szCs w:val="24"/>
        </w:rPr>
        <w:t>;</w:t>
      </w:r>
    </w:p>
    <w:p w14:paraId="3EDA4DC4" w14:textId="77777777" w:rsidR="00387F19" w:rsidRPr="00311EB3" w:rsidRDefault="00387F19" w:rsidP="00297E24">
      <w:pPr>
        <w:widowControl/>
        <w:suppressAutoHyphens/>
        <w:jc w:val="both"/>
        <w:rPr>
          <w:szCs w:val="24"/>
        </w:rPr>
      </w:pPr>
    </w:p>
    <w:p w14:paraId="57E6338A" w14:textId="77777777" w:rsidR="00764BD0" w:rsidRPr="00311EB3" w:rsidRDefault="00387F19" w:rsidP="00297E24">
      <w:pPr>
        <w:widowControl/>
        <w:numPr>
          <w:ilvl w:val="0"/>
          <w:numId w:val="21"/>
        </w:numPr>
        <w:suppressAutoHyphens/>
        <w:ind w:left="2160" w:hanging="720"/>
        <w:jc w:val="both"/>
        <w:rPr>
          <w:szCs w:val="24"/>
        </w:rPr>
      </w:pPr>
      <w:r w:rsidRPr="00311EB3">
        <w:rPr>
          <w:szCs w:val="24"/>
        </w:rPr>
        <w:t xml:space="preserve">Based on </w:t>
      </w:r>
      <w:r w:rsidR="00B45DFA" w:rsidRPr="00311EB3">
        <w:rPr>
          <w:szCs w:val="24"/>
        </w:rPr>
        <w:t xml:space="preserve">at least three (3) </w:t>
      </w:r>
      <w:r w:rsidRPr="00311EB3">
        <w:rPr>
          <w:szCs w:val="24"/>
        </w:rPr>
        <w:t>distinct observation</w:t>
      </w:r>
      <w:r w:rsidR="00725989" w:rsidRPr="00311EB3">
        <w:rPr>
          <w:szCs w:val="24"/>
        </w:rPr>
        <w:t>s</w:t>
      </w:r>
      <w:r w:rsidRPr="00311EB3">
        <w:rPr>
          <w:szCs w:val="24"/>
        </w:rPr>
        <w:t xml:space="preserve"> of </w:t>
      </w:r>
      <w:r w:rsidR="0076374B" w:rsidRPr="00311EB3">
        <w:rPr>
          <w:szCs w:val="24"/>
        </w:rPr>
        <w:t xml:space="preserve">the </w:t>
      </w:r>
      <w:r w:rsidRPr="00311EB3">
        <w:rPr>
          <w:szCs w:val="24"/>
        </w:rPr>
        <w:t xml:space="preserve">five (5) </w:t>
      </w:r>
      <w:r w:rsidR="00304A96">
        <w:rPr>
          <w:szCs w:val="24"/>
        </w:rPr>
        <w:t xml:space="preserve">or more </w:t>
      </w:r>
      <w:r w:rsidRPr="00311EB3">
        <w:rPr>
          <w:szCs w:val="24"/>
        </w:rPr>
        <w:t xml:space="preserve">blocks </w:t>
      </w:r>
      <w:r w:rsidR="0076374B" w:rsidRPr="00311EB3">
        <w:rPr>
          <w:szCs w:val="24"/>
        </w:rPr>
        <w:t>listed in the ANC petition required by</w:t>
      </w:r>
      <w:r w:rsidR="007F1919" w:rsidRPr="00311EB3">
        <w:rPr>
          <w:szCs w:val="24"/>
        </w:rPr>
        <w:t xml:space="preserve"> §</w:t>
      </w:r>
      <w:r w:rsidR="0076374B" w:rsidRPr="00311EB3">
        <w:rPr>
          <w:rFonts w:ascii="Calibri" w:hAnsi="Calibri"/>
          <w:szCs w:val="24"/>
        </w:rPr>
        <w:t> </w:t>
      </w:r>
      <w:r w:rsidR="007F1919" w:rsidRPr="00311EB3">
        <w:rPr>
          <w:szCs w:val="24"/>
        </w:rPr>
        <w:t xml:space="preserve">2437.1 </w:t>
      </w:r>
      <w:r w:rsidRPr="00311EB3">
        <w:rPr>
          <w:szCs w:val="24"/>
        </w:rPr>
        <w:t>during any</w:t>
      </w:r>
      <w:r w:rsidR="007A730D" w:rsidRPr="00311EB3">
        <w:rPr>
          <w:szCs w:val="24"/>
        </w:rPr>
        <w:t xml:space="preserve"> weekday between 7:00 a.m. and 8</w:t>
      </w:r>
      <w:r w:rsidRPr="00311EB3">
        <w:rPr>
          <w:szCs w:val="24"/>
        </w:rPr>
        <w:t xml:space="preserve">:30 p.m., the motor vehicles parked on the </w:t>
      </w:r>
      <w:r w:rsidR="002740C5">
        <w:rPr>
          <w:szCs w:val="24"/>
        </w:rPr>
        <w:t>block</w:t>
      </w:r>
      <w:r w:rsidR="002740C5" w:rsidRPr="00311EB3">
        <w:rPr>
          <w:szCs w:val="24"/>
        </w:rPr>
        <w:t xml:space="preserve"> </w:t>
      </w:r>
      <w:r w:rsidRPr="00311EB3">
        <w:rPr>
          <w:szCs w:val="24"/>
        </w:rPr>
        <w:t>occupy at least eighty-five percent (85%) of the parking spaces; and</w:t>
      </w:r>
    </w:p>
    <w:p w14:paraId="35541F15" w14:textId="77777777" w:rsidR="00764BD0" w:rsidRPr="00311EB3" w:rsidRDefault="00764BD0" w:rsidP="00297E24">
      <w:pPr>
        <w:widowControl/>
        <w:suppressAutoHyphens/>
        <w:ind w:left="2160" w:hanging="720"/>
        <w:jc w:val="both"/>
        <w:rPr>
          <w:szCs w:val="24"/>
        </w:rPr>
      </w:pPr>
    </w:p>
    <w:p w14:paraId="77393C52" w14:textId="77777777" w:rsidR="00387F19" w:rsidRPr="00311EB3" w:rsidRDefault="00387F19" w:rsidP="00297E24">
      <w:pPr>
        <w:widowControl/>
        <w:numPr>
          <w:ilvl w:val="0"/>
          <w:numId w:val="21"/>
        </w:numPr>
        <w:suppressAutoHyphens/>
        <w:ind w:left="2160" w:hanging="720"/>
        <w:jc w:val="both"/>
        <w:rPr>
          <w:szCs w:val="24"/>
        </w:rPr>
      </w:pPr>
      <w:r w:rsidRPr="00311EB3">
        <w:rPr>
          <w:szCs w:val="24"/>
        </w:rPr>
        <w:t>Based on at least three (3) distinct observation</w:t>
      </w:r>
      <w:r w:rsidR="00764BD0" w:rsidRPr="00311EB3">
        <w:rPr>
          <w:szCs w:val="24"/>
        </w:rPr>
        <w:t xml:space="preserve">s </w:t>
      </w:r>
      <w:r w:rsidRPr="00311EB3">
        <w:rPr>
          <w:szCs w:val="24"/>
        </w:rPr>
        <w:t xml:space="preserve">during any weekday between 7:00 a.m. and </w:t>
      </w:r>
      <w:r w:rsidR="00764BD0" w:rsidRPr="00311EB3">
        <w:rPr>
          <w:szCs w:val="24"/>
        </w:rPr>
        <w:t>8</w:t>
      </w:r>
      <w:r w:rsidRPr="00311EB3">
        <w:rPr>
          <w:szCs w:val="24"/>
        </w:rPr>
        <w:t xml:space="preserve">:30 p.m., at least </w:t>
      </w:r>
      <w:r w:rsidR="00775B07" w:rsidRPr="00311EB3">
        <w:rPr>
          <w:szCs w:val="24"/>
        </w:rPr>
        <w:t>fifty</w:t>
      </w:r>
      <w:r w:rsidRPr="00311EB3">
        <w:rPr>
          <w:szCs w:val="24"/>
        </w:rPr>
        <w:t xml:space="preserve"> percent (</w:t>
      </w:r>
      <w:r w:rsidR="00764BD0" w:rsidRPr="00311EB3">
        <w:rPr>
          <w:szCs w:val="24"/>
        </w:rPr>
        <w:t>50</w:t>
      </w:r>
      <w:r w:rsidRPr="00311EB3">
        <w:rPr>
          <w:szCs w:val="24"/>
        </w:rPr>
        <w:t>%) of the motor vehicles parked within</w:t>
      </w:r>
      <w:r w:rsidR="006879D2" w:rsidRPr="006879D2">
        <w:rPr>
          <w:szCs w:val="24"/>
        </w:rPr>
        <w:t xml:space="preserve"> </w:t>
      </w:r>
      <w:r w:rsidR="006879D2" w:rsidRPr="00311EB3">
        <w:rPr>
          <w:szCs w:val="24"/>
        </w:rPr>
        <w:t xml:space="preserve">the five (5) </w:t>
      </w:r>
      <w:r w:rsidR="006879D2">
        <w:rPr>
          <w:szCs w:val="24"/>
        </w:rPr>
        <w:t xml:space="preserve">or more </w:t>
      </w:r>
      <w:r w:rsidR="006879D2" w:rsidRPr="00311EB3">
        <w:rPr>
          <w:szCs w:val="24"/>
        </w:rPr>
        <w:t>blocks listed in the ANC petition required by §</w:t>
      </w:r>
      <w:r w:rsidR="006879D2" w:rsidRPr="00311EB3">
        <w:rPr>
          <w:rFonts w:ascii="Calibri" w:hAnsi="Calibri"/>
          <w:szCs w:val="24"/>
        </w:rPr>
        <w:t> </w:t>
      </w:r>
      <w:r w:rsidR="006879D2">
        <w:rPr>
          <w:szCs w:val="24"/>
        </w:rPr>
        <w:t>2437.1</w:t>
      </w:r>
      <w:r w:rsidRPr="00311EB3">
        <w:rPr>
          <w:szCs w:val="24"/>
        </w:rPr>
        <w:t xml:space="preserve"> are not registered in that RPP zone.</w:t>
      </w:r>
    </w:p>
    <w:p w14:paraId="69CC11DE" w14:textId="77777777" w:rsidR="00764BD0" w:rsidRPr="00311EB3" w:rsidRDefault="00764BD0" w:rsidP="00297E24">
      <w:pPr>
        <w:pStyle w:val="ListParagraph"/>
        <w:suppressAutoHyphens/>
        <w:jc w:val="both"/>
        <w:rPr>
          <w:szCs w:val="24"/>
        </w:rPr>
      </w:pPr>
    </w:p>
    <w:p w14:paraId="54D66A0F" w14:textId="77777777" w:rsidR="00764BD0" w:rsidRPr="00311EB3" w:rsidRDefault="007A730D" w:rsidP="00297E24">
      <w:pPr>
        <w:widowControl/>
        <w:numPr>
          <w:ilvl w:val="0"/>
          <w:numId w:val="21"/>
        </w:numPr>
        <w:suppressAutoHyphens/>
        <w:ind w:left="2160" w:hanging="720"/>
        <w:jc w:val="both"/>
        <w:rPr>
          <w:szCs w:val="24"/>
        </w:rPr>
      </w:pPr>
      <w:r w:rsidRPr="00311EB3">
        <w:rPr>
          <w:szCs w:val="24"/>
        </w:rPr>
        <w:t xml:space="preserve">The Director may, at his or her discretion, modify </w:t>
      </w:r>
      <w:r w:rsidR="000C0A05">
        <w:rPr>
          <w:szCs w:val="24"/>
        </w:rPr>
        <w:t xml:space="preserve">the </w:t>
      </w:r>
      <w:r w:rsidRPr="00311EB3">
        <w:rPr>
          <w:szCs w:val="24"/>
        </w:rPr>
        <w:t>observation hours described in §</w:t>
      </w:r>
      <w:r w:rsidR="00304A96">
        <w:rPr>
          <w:szCs w:val="24"/>
        </w:rPr>
        <w:t xml:space="preserve"> </w:t>
      </w:r>
      <w:r w:rsidRPr="00311EB3">
        <w:rPr>
          <w:szCs w:val="24"/>
        </w:rPr>
        <w:t>2437.2(</w:t>
      </w:r>
      <w:r w:rsidR="00AA7D18">
        <w:rPr>
          <w:szCs w:val="24"/>
        </w:rPr>
        <w:t>c</w:t>
      </w:r>
      <w:r w:rsidRPr="00311EB3">
        <w:rPr>
          <w:szCs w:val="24"/>
        </w:rPr>
        <w:t>)</w:t>
      </w:r>
      <w:r w:rsidR="00AA7D18">
        <w:rPr>
          <w:szCs w:val="24"/>
        </w:rPr>
        <w:t xml:space="preserve"> and </w:t>
      </w:r>
      <w:r w:rsidR="00AA7D18" w:rsidRPr="00311EB3">
        <w:rPr>
          <w:szCs w:val="24"/>
        </w:rPr>
        <w:t>(d).</w:t>
      </w:r>
    </w:p>
    <w:p w14:paraId="40AF9751" w14:textId="77777777" w:rsidR="00764BD0" w:rsidRPr="00311EB3" w:rsidRDefault="00764BD0" w:rsidP="00297E24">
      <w:pPr>
        <w:widowControl/>
        <w:suppressAutoHyphens/>
        <w:jc w:val="both"/>
        <w:rPr>
          <w:szCs w:val="24"/>
        </w:rPr>
      </w:pPr>
    </w:p>
    <w:p w14:paraId="2B4CDE69" w14:textId="2DE3BDDC" w:rsidR="00387F19" w:rsidRPr="00311EB3" w:rsidRDefault="00E80754" w:rsidP="00297E24">
      <w:pPr>
        <w:widowControl/>
        <w:suppressAutoHyphens/>
        <w:ind w:left="1440" w:hanging="1440"/>
        <w:jc w:val="both"/>
        <w:rPr>
          <w:iCs/>
        </w:rPr>
      </w:pPr>
      <w:r w:rsidRPr="00311EB3">
        <w:rPr>
          <w:iCs/>
        </w:rPr>
        <w:t>2437</w:t>
      </w:r>
      <w:r w:rsidR="00D63F86" w:rsidRPr="00311EB3">
        <w:rPr>
          <w:iCs/>
        </w:rPr>
        <w:t>.3</w:t>
      </w:r>
      <w:r w:rsidRPr="00311EB3">
        <w:rPr>
          <w:iCs/>
        </w:rPr>
        <w:tab/>
        <w:t>Notwithstanding § 2437</w:t>
      </w:r>
      <w:r w:rsidR="00942E5B" w:rsidRPr="00311EB3">
        <w:rPr>
          <w:iCs/>
        </w:rPr>
        <w:t>.2</w:t>
      </w:r>
      <w:r w:rsidR="00387F19" w:rsidRPr="00311EB3">
        <w:rPr>
          <w:iCs/>
        </w:rPr>
        <w:t xml:space="preserve">, the </w:t>
      </w:r>
      <w:r w:rsidR="00387F19" w:rsidRPr="00311EB3">
        <w:rPr>
          <w:szCs w:val="24"/>
        </w:rPr>
        <w:t xml:space="preserve">Director shall determine whether a block abutting a </w:t>
      </w:r>
      <w:r w:rsidR="005A44F4" w:rsidRPr="00311EB3">
        <w:rPr>
          <w:szCs w:val="24"/>
        </w:rPr>
        <w:t xml:space="preserve">place of worship, healthcare facility, school, park, or recreational facility </w:t>
      </w:r>
      <w:r w:rsidR="00387F19" w:rsidRPr="00311EB3">
        <w:rPr>
          <w:szCs w:val="24"/>
        </w:rPr>
        <w:t xml:space="preserve">shall be included in the </w:t>
      </w:r>
      <w:r w:rsidR="00C43288">
        <w:rPr>
          <w:szCs w:val="24"/>
        </w:rPr>
        <w:t>r</w:t>
      </w:r>
      <w:r w:rsidR="00E376E5">
        <w:rPr>
          <w:szCs w:val="24"/>
        </w:rPr>
        <w:t>esident-</w:t>
      </w:r>
      <w:r w:rsidR="00C43288">
        <w:rPr>
          <w:szCs w:val="24"/>
        </w:rPr>
        <w:t>o</w:t>
      </w:r>
      <w:r w:rsidR="00E376E5">
        <w:rPr>
          <w:szCs w:val="24"/>
        </w:rPr>
        <w:t>nly</w:t>
      </w:r>
      <w:r w:rsidR="001368BE" w:rsidRPr="00311EB3">
        <w:rPr>
          <w:szCs w:val="24"/>
        </w:rPr>
        <w:t xml:space="preserve"> </w:t>
      </w:r>
      <w:r w:rsidR="00C43288">
        <w:rPr>
          <w:szCs w:val="24"/>
        </w:rPr>
        <w:t>p</w:t>
      </w:r>
      <w:r w:rsidR="00C43288" w:rsidRPr="00311EB3">
        <w:rPr>
          <w:szCs w:val="24"/>
        </w:rPr>
        <w:t xml:space="preserve">arking </w:t>
      </w:r>
      <w:r w:rsidR="00BB7303" w:rsidRPr="00311EB3">
        <w:rPr>
          <w:szCs w:val="24"/>
        </w:rPr>
        <w:t>zone</w:t>
      </w:r>
      <w:r w:rsidR="00387F19" w:rsidRPr="00311EB3">
        <w:rPr>
          <w:szCs w:val="24"/>
        </w:rPr>
        <w:t xml:space="preserve">. </w:t>
      </w:r>
      <w:r w:rsidR="00B74BA1" w:rsidRPr="00311EB3">
        <w:rPr>
          <w:szCs w:val="24"/>
        </w:rPr>
        <w:t xml:space="preserve"> </w:t>
      </w:r>
      <w:r w:rsidR="00A71BF6" w:rsidRPr="00311EB3">
        <w:t>This determination shall be made based on the existing parking supply and the demand for parking for</w:t>
      </w:r>
      <w:r w:rsidR="00945C0A">
        <w:t xml:space="preserve"> </w:t>
      </w:r>
      <w:r w:rsidR="006879D2">
        <w:rPr>
          <w:szCs w:val="24"/>
        </w:rPr>
        <w:t>the</w:t>
      </w:r>
      <w:r w:rsidR="005A44F4" w:rsidRPr="00311EB3">
        <w:rPr>
          <w:szCs w:val="24"/>
        </w:rPr>
        <w:t xml:space="preserve"> place of worship, healthcare facility, school, park, or recreational facility</w:t>
      </w:r>
      <w:r w:rsidR="00A71BF6" w:rsidRPr="00311EB3">
        <w:t>, as well as the residential parking demand in adjacent blocks.</w:t>
      </w:r>
    </w:p>
    <w:p w14:paraId="3EFD2FC5" w14:textId="77777777" w:rsidR="00387F19" w:rsidRPr="00311EB3" w:rsidRDefault="00387F19" w:rsidP="00297E24">
      <w:pPr>
        <w:shd w:val="clear" w:color="auto" w:fill="FFFFFF"/>
        <w:suppressAutoHyphens/>
        <w:ind w:left="1440" w:hanging="1440"/>
        <w:jc w:val="both"/>
        <w:rPr>
          <w:iCs/>
        </w:rPr>
      </w:pPr>
    </w:p>
    <w:p w14:paraId="121E794D" w14:textId="1CE940E9" w:rsidR="00B45DFA" w:rsidRDefault="00B45DFA" w:rsidP="00297E24">
      <w:pPr>
        <w:shd w:val="clear" w:color="auto" w:fill="FFFFFF"/>
        <w:suppressAutoHyphens/>
        <w:ind w:left="1440" w:hanging="1440"/>
        <w:jc w:val="both"/>
        <w:rPr>
          <w:szCs w:val="24"/>
        </w:rPr>
      </w:pPr>
      <w:r w:rsidRPr="00311EB3">
        <w:rPr>
          <w:iCs/>
        </w:rPr>
        <w:lastRenderedPageBreak/>
        <w:t xml:space="preserve">2437.4 </w:t>
      </w:r>
      <w:r w:rsidRPr="00311EB3">
        <w:rPr>
          <w:iCs/>
        </w:rPr>
        <w:tab/>
      </w:r>
      <w:r w:rsidRPr="00311EB3">
        <w:rPr>
          <w:szCs w:val="24"/>
        </w:rPr>
        <w:t xml:space="preserve">Pursuant to § </w:t>
      </w:r>
      <w:r w:rsidR="00127212" w:rsidRPr="00311EB3">
        <w:rPr>
          <w:szCs w:val="24"/>
        </w:rPr>
        <w:t>2437.1</w:t>
      </w:r>
      <w:r w:rsidR="00377F77" w:rsidRPr="00311EB3">
        <w:rPr>
          <w:szCs w:val="24"/>
        </w:rPr>
        <w:t xml:space="preserve">, </w:t>
      </w:r>
      <w:r w:rsidR="00C43288">
        <w:rPr>
          <w:szCs w:val="24"/>
        </w:rPr>
        <w:t>r</w:t>
      </w:r>
      <w:r w:rsidR="00E376E5">
        <w:rPr>
          <w:szCs w:val="24"/>
        </w:rPr>
        <w:t>esident-</w:t>
      </w:r>
      <w:r w:rsidR="00C43288">
        <w:rPr>
          <w:szCs w:val="24"/>
        </w:rPr>
        <w:t>o</w:t>
      </w:r>
      <w:r w:rsidR="00E376E5">
        <w:rPr>
          <w:szCs w:val="24"/>
        </w:rPr>
        <w:t>nly</w:t>
      </w:r>
      <w:r w:rsidRPr="00311EB3">
        <w:rPr>
          <w:szCs w:val="24"/>
        </w:rPr>
        <w:t xml:space="preserve"> </w:t>
      </w:r>
      <w:r w:rsidR="00C43288">
        <w:rPr>
          <w:szCs w:val="24"/>
        </w:rPr>
        <w:t>p</w:t>
      </w:r>
      <w:r w:rsidR="00C43288" w:rsidRPr="00311EB3">
        <w:rPr>
          <w:szCs w:val="24"/>
        </w:rPr>
        <w:t xml:space="preserve">arking </w:t>
      </w:r>
      <w:r w:rsidRPr="00311EB3">
        <w:rPr>
          <w:szCs w:val="24"/>
        </w:rPr>
        <w:t xml:space="preserve">restrictions </w:t>
      </w:r>
      <w:r w:rsidR="00BD23C3" w:rsidRPr="00311EB3">
        <w:rPr>
          <w:szCs w:val="24"/>
        </w:rPr>
        <w:t>shall</w:t>
      </w:r>
      <w:r w:rsidRPr="00311EB3">
        <w:rPr>
          <w:szCs w:val="24"/>
        </w:rPr>
        <w:t xml:space="preserve"> be applied to all blocks participating in the RPP program within an ANC; provided, that no more than </w:t>
      </w:r>
      <w:r w:rsidR="00DB7A96">
        <w:rPr>
          <w:szCs w:val="24"/>
        </w:rPr>
        <w:t xml:space="preserve">one side of the street in </w:t>
      </w:r>
      <w:r w:rsidRPr="00311EB3">
        <w:rPr>
          <w:szCs w:val="24"/>
        </w:rPr>
        <w:t xml:space="preserve">each residential block, as determined by the Director, shall be designated with </w:t>
      </w:r>
      <w:r w:rsidR="00C43288">
        <w:rPr>
          <w:szCs w:val="24"/>
        </w:rPr>
        <w:t>r</w:t>
      </w:r>
      <w:r w:rsidR="00E376E5">
        <w:rPr>
          <w:szCs w:val="24"/>
        </w:rPr>
        <w:t>esident-</w:t>
      </w:r>
      <w:r w:rsidR="00C43288">
        <w:rPr>
          <w:szCs w:val="24"/>
        </w:rPr>
        <w:t>o</w:t>
      </w:r>
      <w:r w:rsidR="00E376E5">
        <w:rPr>
          <w:szCs w:val="24"/>
        </w:rPr>
        <w:t>nly</w:t>
      </w:r>
      <w:r w:rsidRPr="00311EB3">
        <w:rPr>
          <w:szCs w:val="24"/>
        </w:rPr>
        <w:t xml:space="preserve"> </w:t>
      </w:r>
      <w:r w:rsidR="00EC5B96">
        <w:rPr>
          <w:szCs w:val="24"/>
        </w:rPr>
        <w:t>p</w:t>
      </w:r>
      <w:r w:rsidR="00EC5B96" w:rsidRPr="00311EB3">
        <w:rPr>
          <w:szCs w:val="24"/>
        </w:rPr>
        <w:t xml:space="preserve">arking </w:t>
      </w:r>
      <w:r w:rsidRPr="00311EB3">
        <w:rPr>
          <w:szCs w:val="24"/>
        </w:rPr>
        <w:t>restrictions.</w:t>
      </w:r>
    </w:p>
    <w:p w14:paraId="0F193679" w14:textId="77777777" w:rsidR="00B01E13" w:rsidRPr="00311EB3" w:rsidRDefault="00B01E13" w:rsidP="00297E24">
      <w:pPr>
        <w:shd w:val="clear" w:color="auto" w:fill="FFFFFF"/>
        <w:suppressAutoHyphens/>
        <w:ind w:left="1440" w:hanging="1440"/>
        <w:jc w:val="both"/>
        <w:rPr>
          <w:iCs/>
        </w:rPr>
      </w:pPr>
    </w:p>
    <w:p w14:paraId="554B8A49" w14:textId="7566BF14" w:rsidR="00B01E13" w:rsidRPr="00311EB3" w:rsidRDefault="00B01E13" w:rsidP="00297E24">
      <w:pPr>
        <w:shd w:val="clear" w:color="auto" w:fill="FFFFFF"/>
        <w:suppressAutoHyphens/>
        <w:ind w:left="1440" w:hanging="1440"/>
        <w:jc w:val="both"/>
        <w:rPr>
          <w:iCs/>
        </w:rPr>
      </w:pPr>
      <w:r w:rsidRPr="00311EB3">
        <w:rPr>
          <w:iCs/>
        </w:rPr>
        <w:t>2437.</w:t>
      </w:r>
      <w:r w:rsidR="00CA4A9B">
        <w:rPr>
          <w:iCs/>
        </w:rPr>
        <w:t>5</w:t>
      </w:r>
      <w:r w:rsidRPr="00311EB3">
        <w:rPr>
          <w:iCs/>
        </w:rPr>
        <w:tab/>
        <w:t>Prior to taking action on the ANC petition, DDOT shall publish a Notice of Intent on the DDOT website.</w:t>
      </w:r>
      <w:bookmarkStart w:id="12" w:name="_GoBack"/>
      <w:bookmarkEnd w:id="12"/>
    </w:p>
    <w:p w14:paraId="4E04F38D" w14:textId="77777777" w:rsidR="00B45DFA" w:rsidRPr="00311EB3" w:rsidRDefault="00B45DFA" w:rsidP="00297E24">
      <w:pPr>
        <w:shd w:val="clear" w:color="auto" w:fill="FFFFFF"/>
        <w:suppressAutoHyphens/>
        <w:ind w:left="1440" w:hanging="1440"/>
        <w:jc w:val="both"/>
        <w:rPr>
          <w:iCs/>
        </w:rPr>
      </w:pPr>
    </w:p>
    <w:p w14:paraId="2F004AAE" w14:textId="01BD695E" w:rsidR="00462DBB" w:rsidRDefault="00462DBB" w:rsidP="00297E24">
      <w:pPr>
        <w:widowControl/>
        <w:suppressAutoHyphens/>
        <w:ind w:left="1440" w:hanging="1440"/>
        <w:jc w:val="both"/>
        <w:rPr>
          <w:iCs/>
        </w:rPr>
      </w:pPr>
      <w:r>
        <w:rPr>
          <w:iCs/>
        </w:rPr>
        <w:t>2437.</w:t>
      </w:r>
      <w:r w:rsidR="00CA4A9B">
        <w:rPr>
          <w:iCs/>
        </w:rPr>
        <w:t>6</w:t>
      </w:r>
      <w:r>
        <w:rPr>
          <w:iCs/>
        </w:rPr>
        <w:tab/>
        <w:t>DDOT wil</w:t>
      </w:r>
      <w:r w:rsidR="00774457">
        <w:rPr>
          <w:iCs/>
        </w:rPr>
        <w:t>l</w:t>
      </w:r>
      <w:r>
        <w:rPr>
          <w:iCs/>
        </w:rPr>
        <w:t xml:space="preserve"> evaluate petitions </w:t>
      </w:r>
      <w:r w:rsidR="004D6038">
        <w:rPr>
          <w:iCs/>
        </w:rPr>
        <w:t>received</w:t>
      </w:r>
      <w:r>
        <w:rPr>
          <w:iCs/>
        </w:rPr>
        <w:t xml:space="preserve"> by ANC</w:t>
      </w:r>
      <w:r w:rsidR="00EA1488">
        <w:rPr>
          <w:iCs/>
        </w:rPr>
        <w:t>s</w:t>
      </w:r>
      <w:r>
        <w:rPr>
          <w:iCs/>
        </w:rPr>
        <w:t xml:space="preserve"> twice during a calendar year</w:t>
      </w:r>
      <w:r w:rsidR="00966834">
        <w:rPr>
          <w:iCs/>
        </w:rPr>
        <w:t>.</w:t>
      </w:r>
    </w:p>
    <w:p w14:paraId="393DC29D" w14:textId="77777777" w:rsidR="00462DBB" w:rsidRDefault="00462DBB" w:rsidP="00297E24">
      <w:pPr>
        <w:widowControl/>
        <w:suppressAutoHyphens/>
        <w:ind w:left="1440" w:hanging="1440"/>
        <w:jc w:val="both"/>
        <w:rPr>
          <w:iCs/>
        </w:rPr>
      </w:pPr>
    </w:p>
    <w:p w14:paraId="115FCCDE" w14:textId="5A7FDB71" w:rsidR="00462DBB" w:rsidRPr="00311EB3" w:rsidRDefault="00462DBB" w:rsidP="00297E24">
      <w:pPr>
        <w:widowControl/>
        <w:suppressAutoHyphens/>
        <w:ind w:left="1440" w:hanging="1440"/>
        <w:jc w:val="both"/>
        <w:rPr>
          <w:szCs w:val="24"/>
        </w:rPr>
      </w:pPr>
      <w:r>
        <w:rPr>
          <w:iCs/>
        </w:rPr>
        <w:t>2437.</w:t>
      </w:r>
      <w:r w:rsidR="00CA4A9B">
        <w:rPr>
          <w:iCs/>
        </w:rPr>
        <w:t>7</w:t>
      </w:r>
      <w:r>
        <w:rPr>
          <w:iCs/>
        </w:rPr>
        <w:tab/>
      </w:r>
      <w:r w:rsidRPr="00311EB3">
        <w:rPr>
          <w:szCs w:val="24"/>
        </w:rPr>
        <w:t>An Advisory Neighborhood Commission</w:t>
      </w:r>
      <w:r w:rsidR="00B71056">
        <w:rPr>
          <w:szCs w:val="24"/>
        </w:rPr>
        <w:t xml:space="preserve"> may</w:t>
      </w:r>
      <w:r w:rsidR="00247EC3">
        <w:rPr>
          <w:szCs w:val="24"/>
        </w:rPr>
        <w:t>, pursuant to a resolution passed by the ANC,</w:t>
      </w:r>
      <w:r w:rsidRPr="00311EB3">
        <w:rPr>
          <w:szCs w:val="24"/>
        </w:rPr>
        <w:t xml:space="preserve"> petition DDOT to </w:t>
      </w:r>
      <w:proofErr w:type="spellStart"/>
      <w:r w:rsidR="00A34F54">
        <w:rPr>
          <w:szCs w:val="24"/>
        </w:rPr>
        <w:t>re</w:t>
      </w:r>
      <w:r w:rsidRPr="00311EB3">
        <w:rPr>
          <w:szCs w:val="24"/>
        </w:rPr>
        <w:t>designate</w:t>
      </w:r>
      <w:proofErr w:type="spellEnd"/>
      <w:r w:rsidR="00B71056">
        <w:rPr>
          <w:szCs w:val="24"/>
        </w:rPr>
        <w:t xml:space="preserve"> </w:t>
      </w:r>
      <w:r w:rsidRPr="00311EB3">
        <w:rPr>
          <w:szCs w:val="24"/>
        </w:rPr>
        <w:t>all</w:t>
      </w:r>
      <w:r>
        <w:rPr>
          <w:szCs w:val="24"/>
        </w:rPr>
        <w:t xml:space="preserve"> or a portion </w:t>
      </w:r>
      <w:r w:rsidR="00247EC3">
        <w:rPr>
          <w:szCs w:val="24"/>
        </w:rPr>
        <w:t>of the</w:t>
      </w:r>
      <w:r w:rsidR="00247EC3" w:rsidRPr="00311EB3">
        <w:rPr>
          <w:szCs w:val="24"/>
        </w:rPr>
        <w:t xml:space="preserve"> </w:t>
      </w:r>
      <w:r w:rsidRPr="00311EB3">
        <w:rPr>
          <w:szCs w:val="24"/>
        </w:rPr>
        <w:t xml:space="preserve">blocks participating in the </w:t>
      </w:r>
      <w:r w:rsidR="00E376E5">
        <w:rPr>
          <w:szCs w:val="24"/>
        </w:rPr>
        <w:t>resident-only</w:t>
      </w:r>
      <w:r>
        <w:rPr>
          <w:szCs w:val="24"/>
        </w:rPr>
        <w:t xml:space="preserve"> </w:t>
      </w:r>
      <w:r w:rsidRPr="00311EB3">
        <w:rPr>
          <w:szCs w:val="24"/>
        </w:rPr>
        <w:t>program within that ANC</w:t>
      </w:r>
      <w:r>
        <w:rPr>
          <w:szCs w:val="24"/>
        </w:rPr>
        <w:t xml:space="preserve">, </w:t>
      </w:r>
      <w:r w:rsidR="0060416A">
        <w:rPr>
          <w:szCs w:val="24"/>
        </w:rPr>
        <w:t xml:space="preserve">back to </w:t>
      </w:r>
      <w:r w:rsidR="00FF646C">
        <w:rPr>
          <w:szCs w:val="24"/>
        </w:rPr>
        <w:t>RPP</w:t>
      </w:r>
      <w:r w:rsidRPr="00311EB3">
        <w:rPr>
          <w:szCs w:val="24"/>
        </w:rPr>
        <w:t xml:space="preserve"> blocks</w:t>
      </w:r>
      <w:r w:rsidR="00247EC3">
        <w:rPr>
          <w:szCs w:val="24"/>
        </w:rPr>
        <w:t>.</w:t>
      </w:r>
    </w:p>
    <w:p w14:paraId="23430D3C" w14:textId="77777777" w:rsidR="00462DBB" w:rsidRDefault="00462DBB" w:rsidP="00297E24">
      <w:pPr>
        <w:widowControl/>
        <w:suppressAutoHyphens/>
        <w:ind w:left="1440" w:hanging="1440"/>
        <w:jc w:val="both"/>
        <w:rPr>
          <w:b/>
          <w:szCs w:val="24"/>
        </w:rPr>
      </w:pPr>
    </w:p>
    <w:p w14:paraId="0DECEC10" w14:textId="77777777" w:rsidR="00893658" w:rsidRPr="00311EB3" w:rsidRDefault="00893658" w:rsidP="00297E24">
      <w:pPr>
        <w:widowControl/>
        <w:suppressAutoHyphens/>
        <w:ind w:left="1440" w:hanging="1440"/>
        <w:jc w:val="both"/>
        <w:rPr>
          <w:szCs w:val="24"/>
        </w:rPr>
      </w:pPr>
      <w:r w:rsidRPr="007C48A6">
        <w:rPr>
          <w:b/>
          <w:szCs w:val="24"/>
        </w:rPr>
        <w:t>243</w:t>
      </w:r>
      <w:r w:rsidR="00133576" w:rsidRPr="007C48A6">
        <w:rPr>
          <w:b/>
          <w:szCs w:val="24"/>
        </w:rPr>
        <w:t>8</w:t>
      </w:r>
      <w:r w:rsidRPr="00311EB3">
        <w:rPr>
          <w:szCs w:val="24"/>
        </w:rPr>
        <w:t xml:space="preserve">  </w:t>
      </w:r>
      <w:r w:rsidRPr="00311EB3">
        <w:rPr>
          <w:szCs w:val="24"/>
        </w:rPr>
        <w:tab/>
      </w:r>
      <w:r w:rsidRPr="00311EB3">
        <w:rPr>
          <w:b/>
          <w:szCs w:val="24"/>
        </w:rPr>
        <w:t>ENHANCED RESIDENTIAL PERMIT PARKING PROGRAM</w:t>
      </w:r>
    </w:p>
    <w:p w14:paraId="5528CD92" w14:textId="77777777" w:rsidR="00893658" w:rsidRPr="00311EB3" w:rsidRDefault="00893658" w:rsidP="00297E24">
      <w:pPr>
        <w:widowControl/>
        <w:suppressAutoHyphens/>
        <w:jc w:val="both"/>
        <w:rPr>
          <w:szCs w:val="24"/>
        </w:rPr>
      </w:pPr>
    </w:p>
    <w:p w14:paraId="196336E1" w14:textId="4188CEBD" w:rsidR="00893658" w:rsidRPr="00311EB3" w:rsidRDefault="00893658" w:rsidP="00297E24">
      <w:pPr>
        <w:widowControl/>
        <w:suppressAutoHyphens/>
        <w:ind w:left="1440" w:hanging="1440"/>
        <w:jc w:val="both"/>
        <w:rPr>
          <w:szCs w:val="24"/>
        </w:rPr>
      </w:pPr>
      <w:r w:rsidRPr="00311EB3">
        <w:rPr>
          <w:szCs w:val="24"/>
        </w:rPr>
        <w:t>243</w:t>
      </w:r>
      <w:r w:rsidR="00133576" w:rsidRPr="00311EB3">
        <w:rPr>
          <w:szCs w:val="24"/>
        </w:rPr>
        <w:t>8</w:t>
      </w:r>
      <w:r w:rsidRPr="00311EB3">
        <w:rPr>
          <w:szCs w:val="24"/>
        </w:rPr>
        <w:t>.1</w:t>
      </w:r>
      <w:r w:rsidRPr="00311EB3">
        <w:rPr>
          <w:szCs w:val="24"/>
        </w:rPr>
        <w:tab/>
        <w:t>The Enhanced Residential Permit Parking (</w:t>
      </w:r>
      <w:r w:rsidR="00043F92">
        <w:rPr>
          <w:szCs w:val="24"/>
        </w:rPr>
        <w:t>“</w:t>
      </w:r>
      <w:r w:rsidRPr="00311EB3">
        <w:rPr>
          <w:szCs w:val="24"/>
        </w:rPr>
        <w:t>ERPP</w:t>
      </w:r>
      <w:r w:rsidR="00043F92">
        <w:rPr>
          <w:szCs w:val="24"/>
        </w:rPr>
        <w:t>”</w:t>
      </w:r>
      <w:r w:rsidRPr="00311EB3">
        <w:rPr>
          <w:szCs w:val="24"/>
        </w:rPr>
        <w:t xml:space="preserve">) program as established by the Residential Parking Protection Pilot Act of 2010, effective October 26, 2010 (D.C. Law 18-240; </w:t>
      </w:r>
      <w:r w:rsidR="00F75216">
        <w:rPr>
          <w:szCs w:val="24"/>
        </w:rPr>
        <w:t xml:space="preserve">D.C. Official Code </w:t>
      </w:r>
      <w:r w:rsidR="00551A56">
        <w:rPr>
          <w:szCs w:val="24"/>
        </w:rPr>
        <w:t>§</w:t>
      </w:r>
      <w:r w:rsidR="00F75216">
        <w:rPr>
          <w:szCs w:val="24"/>
        </w:rPr>
        <w:t xml:space="preserve">§ 50-2551 </w:t>
      </w:r>
      <w:r w:rsidR="00F75216" w:rsidRPr="00FF4E35">
        <w:rPr>
          <w:i/>
          <w:szCs w:val="24"/>
        </w:rPr>
        <w:t>et seq.</w:t>
      </w:r>
      <w:r w:rsidR="00F75216">
        <w:rPr>
          <w:szCs w:val="24"/>
        </w:rPr>
        <w:t xml:space="preserve"> (201</w:t>
      </w:r>
      <w:r w:rsidR="00126108">
        <w:rPr>
          <w:szCs w:val="24"/>
        </w:rPr>
        <w:t>4</w:t>
      </w:r>
      <w:r w:rsidR="00F75216">
        <w:rPr>
          <w:szCs w:val="24"/>
        </w:rPr>
        <w:t xml:space="preserve"> Repl.)</w:t>
      </w:r>
      <w:r w:rsidRPr="00311EB3">
        <w:rPr>
          <w:szCs w:val="24"/>
        </w:rPr>
        <w:t>), applies only within the boundaries of Ward 1.</w:t>
      </w:r>
    </w:p>
    <w:p w14:paraId="0E3D0B3E" w14:textId="77777777" w:rsidR="00893658" w:rsidRPr="00311EB3" w:rsidRDefault="00893658" w:rsidP="00297E24">
      <w:pPr>
        <w:widowControl/>
        <w:suppressAutoHyphens/>
        <w:ind w:left="1440" w:hanging="1440"/>
        <w:jc w:val="both"/>
        <w:rPr>
          <w:szCs w:val="24"/>
        </w:rPr>
      </w:pPr>
    </w:p>
    <w:p w14:paraId="56E4F129" w14:textId="77777777" w:rsidR="00893658" w:rsidRPr="00311EB3" w:rsidRDefault="00893658" w:rsidP="00297E24">
      <w:pPr>
        <w:widowControl/>
        <w:suppressAutoHyphens/>
        <w:ind w:left="1440" w:hanging="1440"/>
        <w:jc w:val="both"/>
        <w:rPr>
          <w:szCs w:val="24"/>
        </w:rPr>
      </w:pPr>
      <w:r w:rsidRPr="00311EB3">
        <w:rPr>
          <w:szCs w:val="24"/>
        </w:rPr>
        <w:t>243</w:t>
      </w:r>
      <w:r w:rsidR="00133576" w:rsidRPr="00311EB3">
        <w:rPr>
          <w:szCs w:val="24"/>
        </w:rPr>
        <w:t>8</w:t>
      </w:r>
      <w:r w:rsidRPr="00311EB3">
        <w:rPr>
          <w:szCs w:val="24"/>
        </w:rPr>
        <w:t>.2</w:t>
      </w:r>
      <w:r w:rsidRPr="00311EB3">
        <w:rPr>
          <w:szCs w:val="24"/>
        </w:rPr>
        <w:tab/>
        <w:t>The ERPP program is established as follows:</w:t>
      </w:r>
    </w:p>
    <w:p w14:paraId="28048F1B" w14:textId="77777777" w:rsidR="00893658" w:rsidRPr="00311EB3" w:rsidRDefault="00893658" w:rsidP="00297E24">
      <w:pPr>
        <w:widowControl/>
        <w:suppressAutoHyphens/>
        <w:ind w:left="1440" w:hanging="1440"/>
        <w:jc w:val="both"/>
        <w:rPr>
          <w:szCs w:val="24"/>
        </w:rPr>
      </w:pPr>
    </w:p>
    <w:p w14:paraId="51F2D726" w14:textId="77777777" w:rsidR="00893658" w:rsidRPr="00311EB3" w:rsidRDefault="00893658" w:rsidP="00297E24">
      <w:pPr>
        <w:widowControl/>
        <w:suppressAutoHyphens/>
        <w:ind w:left="2160" w:hanging="720"/>
        <w:jc w:val="both"/>
        <w:rPr>
          <w:szCs w:val="24"/>
        </w:rPr>
      </w:pPr>
      <w:r w:rsidRPr="00311EB3">
        <w:rPr>
          <w:szCs w:val="24"/>
        </w:rPr>
        <w:t>(a)</w:t>
      </w:r>
      <w:r w:rsidRPr="00311EB3">
        <w:rPr>
          <w:szCs w:val="24"/>
        </w:rPr>
        <w:tab/>
        <w:t>The ERPP program includes the following elements:</w:t>
      </w:r>
    </w:p>
    <w:p w14:paraId="6C34AC90" w14:textId="77777777" w:rsidR="00893658" w:rsidRPr="00311EB3" w:rsidRDefault="00893658" w:rsidP="00297E24">
      <w:pPr>
        <w:widowControl/>
        <w:suppressAutoHyphens/>
        <w:ind w:left="2880" w:hanging="720"/>
        <w:jc w:val="both"/>
        <w:rPr>
          <w:szCs w:val="24"/>
        </w:rPr>
      </w:pPr>
    </w:p>
    <w:p w14:paraId="3BCCEF66" w14:textId="02E75323" w:rsidR="00893658" w:rsidRPr="00311EB3" w:rsidRDefault="00893658" w:rsidP="00297E24">
      <w:pPr>
        <w:widowControl/>
        <w:suppressAutoHyphens/>
        <w:ind w:left="2880" w:hanging="720"/>
        <w:jc w:val="both"/>
        <w:rPr>
          <w:szCs w:val="24"/>
        </w:rPr>
      </w:pPr>
      <w:r w:rsidRPr="00311EB3">
        <w:rPr>
          <w:szCs w:val="24"/>
        </w:rPr>
        <w:t>(1)</w:t>
      </w:r>
      <w:r w:rsidRPr="00311EB3">
        <w:rPr>
          <w:szCs w:val="24"/>
        </w:rPr>
        <w:tab/>
      </w:r>
      <w:r w:rsidR="00DB7A96">
        <w:rPr>
          <w:szCs w:val="24"/>
        </w:rPr>
        <w:t>One side of the street in</w:t>
      </w:r>
      <w:r w:rsidRPr="00311EB3">
        <w:rPr>
          <w:szCs w:val="24"/>
        </w:rPr>
        <w:t xml:space="preserve"> each residential block, as determined by the Director, shall be reserved for Zone 1 </w:t>
      </w:r>
      <w:r w:rsidR="00C43288">
        <w:rPr>
          <w:szCs w:val="24"/>
        </w:rPr>
        <w:t>r</w:t>
      </w:r>
      <w:r w:rsidR="00E376E5">
        <w:rPr>
          <w:szCs w:val="24"/>
        </w:rPr>
        <w:t>esident-</w:t>
      </w:r>
      <w:r w:rsidR="00C43288">
        <w:rPr>
          <w:szCs w:val="24"/>
        </w:rPr>
        <w:t>o</w:t>
      </w:r>
      <w:r w:rsidR="00E376E5">
        <w:rPr>
          <w:szCs w:val="24"/>
        </w:rPr>
        <w:t>nly</w:t>
      </w:r>
      <w:r w:rsidRPr="00311EB3">
        <w:rPr>
          <w:szCs w:val="24"/>
        </w:rPr>
        <w:t xml:space="preserve"> </w:t>
      </w:r>
      <w:r w:rsidR="00910372">
        <w:rPr>
          <w:szCs w:val="24"/>
        </w:rPr>
        <w:t>p</w:t>
      </w:r>
      <w:r w:rsidR="00910372" w:rsidRPr="00311EB3">
        <w:rPr>
          <w:szCs w:val="24"/>
        </w:rPr>
        <w:t>arking</w:t>
      </w:r>
      <w:r w:rsidRPr="00311EB3">
        <w:rPr>
          <w:szCs w:val="24"/>
        </w:rPr>
        <w:t xml:space="preserve">; the opposite side of </w:t>
      </w:r>
      <w:r w:rsidR="00F75216">
        <w:rPr>
          <w:szCs w:val="24"/>
        </w:rPr>
        <w:t>each</w:t>
      </w:r>
      <w:r w:rsidRPr="00311EB3">
        <w:rPr>
          <w:szCs w:val="24"/>
        </w:rPr>
        <w:t xml:space="preserve"> residential block shall be designated as described in § 2432.1(a);</w:t>
      </w:r>
    </w:p>
    <w:p w14:paraId="4008E2DD" w14:textId="77777777" w:rsidR="00893658" w:rsidRPr="00311EB3" w:rsidRDefault="00893658" w:rsidP="00297E24">
      <w:pPr>
        <w:widowControl/>
        <w:suppressAutoHyphens/>
        <w:ind w:left="2880" w:hanging="720"/>
        <w:jc w:val="both"/>
        <w:rPr>
          <w:szCs w:val="24"/>
        </w:rPr>
      </w:pPr>
    </w:p>
    <w:p w14:paraId="2FF404B7" w14:textId="0431424A" w:rsidR="00893658" w:rsidRPr="00311EB3" w:rsidRDefault="00893658" w:rsidP="00297E24">
      <w:pPr>
        <w:widowControl/>
        <w:suppressAutoHyphens/>
        <w:ind w:left="2880" w:hanging="720"/>
        <w:jc w:val="both"/>
        <w:rPr>
          <w:szCs w:val="24"/>
        </w:rPr>
      </w:pPr>
      <w:r w:rsidRPr="00311EB3">
        <w:rPr>
          <w:szCs w:val="24"/>
        </w:rPr>
        <w:t>(2)</w:t>
      </w:r>
      <w:r w:rsidRPr="00311EB3">
        <w:rPr>
          <w:szCs w:val="24"/>
        </w:rPr>
        <w:tab/>
        <w:t xml:space="preserve">A motor vehicle without a valid Zone 1 </w:t>
      </w:r>
      <w:r w:rsidR="00C43288">
        <w:rPr>
          <w:szCs w:val="24"/>
        </w:rPr>
        <w:t>r</w:t>
      </w:r>
      <w:r w:rsidR="00E376E5">
        <w:rPr>
          <w:szCs w:val="24"/>
        </w:rPr>
        <w:t>esident-</w:t>
      </w:r>
      <w:r w:rsidR="00C43288">
        <w:rPr>
          <w:szCs w:val="24"/>
        </w:rPr>
        <w:t>o</w:t>
      </w:r>
      <w:r w:rsidR="00E376E5">
        <w:rPr>
          <w:szCs w:val="24"/>
        </w:rPr>
        <w:t>nly</w:t>
      </w:r>
      <w:r w:rsidR="00F75216">
        <w:rPr>
          <w:szCs w:val="24"/>
        </w:rPr>
        <w:t xml:space="preserve"> </w:t>
      </w:r>
      <w:r w:rsidR="00910372">
        <w:rPr>
          <w:szCs w:val="24"/>
        </w:rPr>
        <w:t xml:space="preserve">parking </w:t>
      </w:r>
      <w:r w:rsidRPr="00311EB3">
        <w:rPr>
          <w:szCs w:val="24"/>
        </w:rPr>
        <w:t xml:space="preserve">sticker shall not park on any portion of a street in Ward 1 that has been reserved for Zone 1 </w:t>
      </w:r>
      <w:r w:rsidR="00C43288">
        <w:rPr>
          <w:szCs w:val="24"/>
        </w:rPr>
        <w:t>r</w:t>
      </w:r>
      <w:r w:rsidR="00E376E5">
        <w:rPr>
          <w:szCs w:val="24"/>
        </w:rPr>
        <w:t>esident-</w:t>
      </w:r>
      <w:r w:rsidR="00C43288">
        <w:rPr>
          <w:szCs w:val="24"/>
        </w:rPr>
        <w:t>o</w:t>
      </w:r>
      <w:r w:rsidR="00E376E5">
        <w:rPr>
          <w:szCs w:val="24"/>
        </w:rPr>
        <w:t>nly</w:t>
      </w:r>
      <w:r w:rsidRPr="00311EB3">
        <w:rPr>
          <w:szCs w:val="24"/>
        </w:rPr>
        <w:t xml:space="preserve"> Parking pursuant to this subsection;</w:t>
      </w:r>
      <w:r w:rsidR="00F75216">
        <w:rPr>
          <w:szCs w:val="24"/>
        </w:rPr>
        <w:t xml:space="preserve"> and</w:t>
      </w:r>
    </w:p>
    <w:p w14:paraId="3F659E72" w14:textId="77777777" w:rsidR="00893658" w:rsidRPr="00311EB3" w:rsidRDefault="00893658" w:rsidP="00297E24">
      <w:pPr>
        <w:widowControl/>
        <w:suppressAutoHyphens/>
        <w:ind w:left="2880" w:hanging="720"/>
        <w:jc w:val="both"/>
        <w:rPr>
          <w:szCs w:val="24"/>
        </w:rPr>
      </w:pPr>
    </w:p>
    <w:p w14:paraId="387C5D92" w14:textId="77777777" w:rsidR="00893658" w:rsidRPr="00311EB3" w:rsidRDefault="00893658" w:rsidP="00297E24">
      <w:pPr>
        <w:widowControl/>
        <w:suppressAutoHyphens/>
        <w:ind w:left="2880" w:hanging="720"/>
        <w:jc w:val="both"/>
        <w:rPr>
          <w:szCs w:val="24"/>
        </w:rPr>
      </w:pPr>
      <w:r w:rsidRPr="00311EB3">
        <w:rPr>
          <w:szCs w:val="24"/>
        </w:rPr>
        <w:t>(3)</w:t>
      </w:r>
      <w:r w:rsidRPr="00311EB3">
        <w:rPr>
          <w:szCs w:val="24"/>
        </w:rPr>
        <w:tab/>
        <w:t xml:space="preserve">Any resident owning a vehicle registered at an address within the ERPP program area shall be eligible to apply for </w:t>
      </w:r>
      <w:r w:rsidR="007A3478">
        <w:rPr>
          <w:szCs w:val="24"/>
        </w:rPr>
        <w:t xml:space="preserve">a Ward 1 </w:t>
      </w:r>
      <w:r w:rsidRPr="00311EB3">
        <w:rPr>
          <w:szCs w:val="24"/>
        </w:rPr>
        <w:t xml:space="preserve">residential permit parking </w:t>
      </w:r>
      <w:r w:rsidR="007A3478">
        <w:rPr>
          <w:szCs w:val="24"/>
        </w:rPr>
        <w:t>zone sticker</w:t>
      </w:r>
      <w:r w:rsidR="007A3478" w:rsidRPr="00311EB3">
        <w:rPr>
          <w:szCs w:val="24"/>
        </w:rPr>
        <w:t xml:space="preserve"> </w:t>
      </w:r>
      <w:r w:rsidRPr="00311EB3">
        <w:rPr>
          <w:szCs w:val="24"/>
        </w:rPr>
        <w:t>as provided by the Department of Motor Vehicles</w:t>
      </w:r>
      <w:r w:rsidR="00F75216">
        <w:rPr>
          <w:szCs w:val="24"/>
        </w:rPr>
        <w:t>.</w:t>
      </w:r>
    </w:p>
    <w:p w14:paraId="161E81EF" w14:textId="77777777" w:rsidR="00893658" w:rsidRPr="00311EB3" w:rsidRDefault="00893658" w:rsidP="00297E24">
      <w:pPr>
        <w:widowControl/>
        <w:suppressAutoHyphens/>
        <w:ind w:left="2880" w:hanging="720"/>
        <w:jc w:val="both"/>
        <w:rPr>
          <w:szCs w:val="24"/>
        </w:rPr>
      </w:pPr>
    </w:p>
    <w:p w14:paraId="2B6B63C6" w14:textId="2CACB55D" w:rsidR="00893658" w:rsidRPr="00311EB3" w:rsidRDefault="00893658" w:rsidP="00297E24">
      <w:pPr>
        <w:widowControl/>
        <w:suppressAutoHyphens/>
        <w:ind w:left="2160" w:hanging="720"/>
        <w:jc w:val="both"/>
        <w:rPr>
          <w:szCs w:val="24"/>
        </w:rPr>
      </w:pPr>
      <w:r w:rsidRPr="00311EB3">
        <w:rPr>
          <w:szCs w:val="24"/>
        </w:rPr>
        <w:t>(b)</w:t>
      </w:r>
      <w:r w:rsidRPr="00311EB3">
        <w:rPr>
          <w:szCs w:val="24"/>
        </w:rPr>
        <w:tab/>
        <w:t>Each Ward 1 A</w:t>
      </w:r>
      <w:r w:rsidR="00E118FD">
        <w:rPr>
          <w:szCs w:val="24"/>
        </w:rPr>
        <w:t xml:space="preserve">dvisory </w:t>
      </w:r>
      <w:r w:rsidRPr="00311EB3">
        <w:rPr>
          <w:szCs w:val="24"/>
        </w:rPr>
        <w:t>N</w:t>
      </w:r>
      <w:r w:rsidR="00E118FD">
        <w:rPr>
          <w:szCs w:val="24"/>
        </w:rPr>
        <w:t xml:space="preserve">eighborhood </w:t>
      </w:r>
      <w:r w:rsidRPr="00311EB3">
        <w:rPr>
          <w:szCs w:val="24"/>
        </w:rPr>
        <w:t>C</w:t>
      </w:r>
      <w:r w:rsidR="00E118FD">
        <w:rPr>
          <w:szCs w:val="24"/>
        </w:rPr>
        <w:t>ommission (“ANC”)</w:t>
      </w:r>
      <w:r w:rsidRPr="00311EB3">
        <w:rPr>
          <w:szCs w:val="24"/>
        </w:rPr>
        <w:t xml:space="preserve"> may, by resolution voted upon in accordance with the law governing ANCs, choose not to participate in the ERPP program. Absent such a resolution, all of the provisions of paragraph (a) of this subsection shall apply to each residential block of the Ward 1 ANC unless prohibited by paragraph (c) of this subsection</w:t>
      </w:r>
      <w:r w:rsidR="00F75216">
        <w:rPr>
          <w:szCs w:val="24"/>
        </w:rPr>
        <w:t>.</w:t>
      </w:r>
    </w:p>
    <w:p w14:paraId="51DF7460" w14:textId="77777777" w:rsidR="00893658" w:rsidRPr="00311EB3" w:rsidRDefault="00893658" w:rsidP="00297E24">
      <w:pPr>
        <w:widowControl/>
        <w:suppressAutoHyphens/>
        <w:ind w:left="2160" w:hanging="720"/>
        <w:jc w:val="both"/>
        <w:rPr>
          <w:szCs w:val="24"/>
        </w:rPr>
      </w:pPr>
    </w:p>
    <w:p w14:paraId="048071BA" w14:textId="77777777" w:rsidR="00893658" w:rsidRPr="00311EB3" w:rsidRDefault="00893658" w:rsidP="00297E24">
      <w:pPr>
        <w:widowControl/>
        <w:suppressAutoHyphens/>
        <w:ind w:left="2160" w:hanging="720"/>
        <w:jc w:val="both"/>
        <w:rPr>
          <w:szCs w:val="24"/>
        </w:rPr>
      </w:pPr>
      <w:r w:rsidRPr="00311EB3">
        <w:rPr>
          <w:szCs w:val="24"/>
        </w:rPr>
        <w:t>(c)</w:t>
      </w:r>
      <w:r w:rsidRPr="00311EB3">
        <w:rPr>
          <w:szCs w:val="24"/>
        </w:rPr>
        <w:tab/>
        <w:t>Any blocks within a streetscape construction project impact zone in Ward 1 shall be excluded from the ERPP program until the Director declares that all major construction associated with the streetscape construction project impact zone is complete</w:t>
      </w:r>
      <w:r w:rsidR="00F75216">
        <w:rPr>
          <w:szCs w:val="24"/>
        </w:rPr>
        <w:t>.</w:t>
      </w:r>
    </w:p>
    <w:p w14:paraId="4E97A0CB" w14:textId="77777777" w:rsidR="00893658" w:rsidRPr="00311EB3" w:rsidRDefault="00893658" w:rsidP="00297E24">
      <w:pPr>
        <w:widowControl/>
        <w:suppressAutoHyphens/>
        <w:ind w:left="2160" w:hanging="720"/>
        <w:jc w:val="both"/>
        <w:rPr>
          <w:szCs w:val="24"/>
        </w:rPr>
      </w:pPr>
    </w:p>
    <w:p w14:paraId="2A007CBD" w14:textId="386FF5E9" w:rsidR="00893658" w:rsidRPr="00311EB3" w:rsidRDefault="00893658" w:rsidP="00297E24">
      <w:pPr>
        <w:widowControl/>
        <w:suppressAutoHyphens/>
        <w:ind w:left="2160" w:hanging="720"/>
        <w:jc w:val="both"/>
        <w:rPr>
          <w:szCs w:val="24"/>
        </w:rPr>
      </w:pPr>
      <w:r w:rsidRPr="00311EB3">
        <w:rPr>
          <w:szCs w:val="24"/>
        </w:rPr>
        <w:t>(d)</w:t>
      </w:r>
      <w:r w:rsidRPr="00311EB3">
        <w:rPr>
          <w:szCs w:val="24"/>
        </w:rPr>
        <w:tab/>
        <w:t xml:space="preserve">For purposes of this section, the phrase "streetscape construction project impact zone" means an area designated by </w:t>
      </w:r>
      <w:r w:rsidR="00F75216">
        <w:rPr>
          <w:szCs w:val="24"/>
        </w:rPr>
        <w:t>DDOT</w:t>
      </w:r>
      <w:r w:rsidRPr="00311EB3">
        <w:rPr>
          <w:szCs w:val="24"/>
        </w:rPr>
        <w:t xml:space="preserve"> where, due to the nature and duration of a streetscape project (that is, a roadway construction project on a commercial street), a local or small business as defined in D.C. Official Code §§ 2-218.31 and 2-218.32 (201</w:t>
      </w:r>
      <w:r w:rsidR="00126108">
        <w:rPr>
          <w:szCs w:val="24"/>
        </w:rPr>
        <w:t>4</w:t>
      </w:r>
      <w:r w:rsidRPr="00311EB3">
        <w:rPr>
          <w:szCs w:val="24"/>
        </w:rPr>
        <w:t xml:space="preserve"> Repl.) may experience demonstrated losses during the construction period.</w:t>
      </w:r>
    </w:p>
    <w:p w14:paraId="6FBE3533" w14:textId="77777777" w:rsidR="00893658" w:rsidRPr="00311EB3" w:rsidRDefault="00893658" w:rsidP="00297E24">
      <w:pPr>
        <w:widowControl/>
        <w:suppressAutoHyphens/>
        <w:ind w:left="2160" w:hanging="720"/>
        <w:jc w:val="both"/>
        <w:rPr>
          <w:szCs w:val="24"/>
        </w:rPr>
      </w:pPr>
    </w:p>
    <w:p w14:paraId="6F0BDDDC" w14:textId="77777777" w:rsidR="00893658" w:rsidRPr="00311EB3" w:rsidRDefault="00893658" w:rsidP="00297E24">
      <w:pPr>
        <w:widowControl/>
        <w:suppressAutoHyphens/>
        <w:ind w:left="2160" w:hanging="720"/>
        <w:jc w:val="both"/>
        <w:rPr>
          <w:szCs w:val="24"/>
        </w:rPr>
      </w:pPr>
      <w:r w:rsidRPr="00311EB3">
        <w:rPr>
          <w:szCs w:val="24"/>
        </w:rPr>
        <w:t>(e)</w:t>
      </w:r>
      <w:r w:rsidRPr="00311EB3">
        <w:rPr>
          <w:szCs w:val="24"/>
        </w:rPr>
        <w:tab/>
        <w:t xml:space="preserve">The ERPP program shall not apply within one (1) block of a residential permit parking zone boundary. Streets within one (1) block of a residential permit parking zone boundary shall instead be designated so that </w:t>
      </w:r>
      <w:r w:rsidR="0058069C">
        <w:rPr>
          <w:szCs w:val="24"/>
        </w:rPr>
        <w:t xml:space="preserve">motor </w:t>
      </w:r>
      <w:r w:rsidRPr="00311EB3">
        <w:rPr>
          <w:szCs w:val="24"/>
        </w:rPr>
        <w:t xml:space="preserve">vehicles displaying a valid residential permit for either adjacent residential permit parking zone may park on any such block that was a residential permit parking </w:t>
      </w:r>
      <w:r w:rsidR="007A3478">
        <w:rPr>
          <w:szCs w:val="24"/>
        </w:rPr>
        <w:t>block</w:t>
      </w:r>
      <w:r w:rsidR="007A3478" w:rsidRPr="00311EB3">
        <w:rPr>
          <w:szCs w:val="24"/>
        </w:rPr>
        <w:t xml:space="preserve"> </w:t>
      </w:r>
      <w:r w:rsidRPr="00311EB3">
        <w:rPr>
          <w:szCs w:val="24"/>
        </w:rPr>
        <w:t xml:space="preserve">before the institution of the </w:t>
      </w:r>
      <w:r w:rsidR="00043F92">
        <w:rPr>
          <w:szCs w:val="24"/>
        </w:rPr>
        <w:t xml:space="preserve">ERPP </w:t>
      </w:r>
      <w:r w:rsidRPr="00311EB3">
        <w:rPr>
          <w:szCs w:val="24"/>
        </w:rPr>
        <w:t>program.</w:t>
      </w:r>
    </w:p>
    <w:p w14:paraId="354B3656" w14:textId="77777777" w:rsidR="00893658" w:rsidRPr="00311EB3" w:rsidRDefault="00893658" w:rsidP="00297E24">
      <w:pPr>
        <w:widowControl/>
        <w:suppressAutoHyphens/>
        <w:jc w:val="both"/>
        <w:rPr>
          <w:szCs w:val="24"/>
        </w:rPr>
      </w:pPr>
    </w:p>
    <w:p w14:paraId="21704CFF" w14:textId="77777777" w:rsidR="00893658" w:rsidRPr="00311EB3" w:rsidRDefault="00893658" w:rsidP="00297E24">
      <w:pPr>
        <w:widowControl/>
        <w:suppressAutoHyphens/>
        <w:ind w:left="1440" w:hanging="1440"/>
        <w:jc w:val="both"/>
        <w:rPr>
          <w:szCs w:val="24"/>
        </w:rPr>
      </w:pPr>
      <w:r w:rsidRPr="007C48A6">
        <w:rPr>
          <w:b/>
          <w:szCs w:val="24"/>
        </w:rPr>
        <w:t>243</w:t>
      </w:r>
      <w:r w:rsidR="00133576" w:rsidRPr="007C48A6">
        <w:rPr>
          <w:b/>
          <w:szCs w:val="24"/>
        </w:rPr>
        <w:t>9</w:t>
      </w:r>
      <w:r w:rsidRPr="00311EB3">
        <w:rPr>
          <w:szCs w:val="24"/>
        </w:rPr>
        <w:tab/>
      </w:r>
      <w:r w:rsidRPr="00311EB3">
        <w:rPr>
          <w:b/>
          <w:szCs w:val="24"/>
        </w:rPr>
        <w:t>RESIDENTIAL PERMIT PARKING – ENFORCEMENT</w:t>
      </w:r>
    </w:p>
    <w:p w14:paraId="6C469E9D" w14:textId="77777777" w:rsidR="00893658" w:rsidRPr="00311EB3" w:rsidRDefault="00893658" w:rsidP="00297E24">
      <w:pPr>
        <w:widowControl/>
        <w:suppressAutoHyphens/>
        <w:jc w:val="both"/>
        <w:rPr>
          <w:szCs w:val="24"/>
        </w:rPr>
      </w:pPr>
    </w:p>
    <w:p w14:paraId="6C3FCDEA" w14:textId="77777777" w:rsidR="00893658" w:rsidRPr="00311EB3" w:rsidRDefault="00893658" w:rsidP="00297E24">
      <w:pPr>
        <w:widowControl/>
        <w:suppressAutoHyphens/>
        <w:ind w:left="1440" w:hanging="1440"/>
        <w:jc w:val="both"/>
        <w:rPr>
          <w:szCs w:val="24"/>
        </w:rPr>
      </w:pPr>
      <w:r w:rsidRPr="00311EB3">
        <w:rPr>
          <w:szCs w:val="24"/>
        </w:rPr>
        <w:t>243</w:t>
      </w:r>
      <w:r w:rsidR="00133576" w:rsidRPr="00311EB3">
        <w:rPr>
          <w:szCs w:val="24"/>
        </w:rPr>
        <w:t>9</w:t>
      </w:r>
      <w:r w:rsidRPr="00311EB3">
        <w:rPr>
          <w:szCs w:val="24"/>
        </w:rPr>
        <w:t>.1</w:t>
      </w:r>
      <w:r w:rsidRPr="00311EB3">
        <w:rPr>
          <w:szCs w:val="24"/>
        </w:rPr>
        <w:tab/>
        <w:t xml:space="preserve">Except as provided in §§ 2406, 2414, and 2424, parking a motor vehicle on a residential permit parking </w:t>
      </w:r>
      <w:r w:rsidR="007A3478">
        <w:rPr>
          <w:szCs w:val="24"/>
        </w:rPr>
        <w:t>block</w:t>
      </w:r>
      <w:r w:rsidR="007A3478" w:rsidRPr="00311EB3">
        <w:rPr>
          <w:szCs w:val="24"/>
        </w:rPr>
        <w:t xml:space="preserve"> </w:t>
      </w:r>
      <w:r w:rsidRPr="00311EB3">
        <w:rPr>
          <w:szCs w:val="24"/>
        </w:rPr>
        <w:t>shall be restricted as follows:</w:t>
      </w:r>
    </w:p>
    <w:p w14:paraId="66CB84F7" w14:textId="77777777" w:rsidR="00893658" w:rsidRPr="00311EB3" w:rsidRDefault="00893658" w:rsidP="00297E24">
      <w:pPr>
        <w:suppressAutoHyphens/>
        <w:ind w:left="1440" w:hangingChars="600" w:hanging="1440"/>
        <w:jc w:val="both"/>
        <w:rPr>
          <w:szCs w:val="24"/>
          <w:shd w:val="clear" w:color="auto" w:fill="D6E3BC"/>
        </w:rPr>
      </w:pPr>
    </w:p>
    <w:p w14:paraId="28B8D46B" w14:textId="77777777" w:rsidR="00893658" w:rsidRPr="00311EB3" w:rsidRDefault="00893658" w:rsidP="00297E24">
      <w:pPr>
        <w:widowControl/>
        <w:suppressAutoHyphens/>
        <w:ind w:left="2160" w:hanging="720"/>
        <w:jc w:val="both"/>
        <w:rPr>
          <w:szCs w:val="24"/>
        </w:rPr>
      </w:pPr>
      <w:r w:rsidRPr="00311EB3">
        <w:rPr>
          <w:szCs w:val="24"/>
        </w:rPr>
        <w:t>(a)</w:t>
      </w:r>
      <w:r w:rsidRPr="00311EB3">
        <w:rPr>
          <w:szCs w:val="24"/>
        </w:rPr>
        <w:tab/>
        <w:t xml:space="preserve">A vehicle without the necessary residential permit parking zone sticker shall not park in the same zone for more than two (2) consecutive hours.  This restriction applies even if the vehicle is moved from one location </w:t>
      </w:r>
      <w:r w:rsidR="00F75216">
        <w:rPr>
          <w:szCs w:val="24"/>
        </w:rPr>
        <w:t>with</w:t>
      </w:r>
      <w:r w:rsidRPr="00311EB3">
        <w:rPr>
          <w:szCs w:val="24"/>
        </w:rPr>
        <w:t xml:space="preserve">in the zone to another location in the same zone.  A separate violation of this provision shall exist for each additional two (2) hour period the vehicle has been parked in the same zone. </w:t>
      </w:r>
    </w:p>
    <w:p w14:paraId="55B9DACC" w14:textId="77777777" w:rsidR="00893658" w:rsidRPr="00311EB3" w:rsidRDefault="00893658" w:rsidP="00297E24">
      <w:pPr>
        <w:widowControl/>
        <w:suppressAutoHyphens/>
        <w:jc w:val="both"/>
        <w:rPr>
          <w:szCs w:val="24"/>
        </w:rPr>
      </w:pPr>
    </w:p>
    <w:p w14:paraId="560B9A5A" w14:textId="70C8D537" w:rsidR="00893658" w:rsidRPr="00311EB3" w:rsidRDefault="00893658" w:rsidP="00297E24">
      <w:pPr>
        <w:widowControl/>
        <w:suppressAutoHyphens/>
        <w:ind w:left="2160" w:hanging="720"/>
        <w:jc w:val="both"/>
        <w:rPr>
          <w:szCs w:val="24"/>
        </w:rPr>
      </w:pPr>
      <w:r w:rsidRPr="00311EB3">
        <w:rPr>
          <w:szCs w:val="24"/>
        </w:rPr>
        <w:t>(b)</w:t>
      </w:r>
      <w:r w:rsidRPr="00311EB3">
        <w:rPr>
          <w:szCs w:val="24"/>
        </w:rPr>
        <w:tab/>
        <w:t xml:space="preserve">If the restrictions on a residential permit parking block (or portion of </w:t>
      </w:r>
      <w:r w:rsidR="00043F92">
        <w:rPr>
          <w:szCs w:val="24"/>
        </w:rPr>
        <w:t>such</w:t>
      </w:r>
      <w:r w:rsidRPr="00311EB3">
        <w:rPr>
          <w:szCs w:val="24"/>
        </w:rPr>
        <w:t xml:space="preserve"> block) prohibit non-permit holders during posted times, a vehicle shall not park for any </w:t>
      </w:r>
      <w:r w:rsidR="00F75216">
        <w:rPr>
          <w:szCs w:val="24"/>
        </w:rPr>
        <w:t xml:space="preserve">such </w:t>
      </w:r>
      <w:r w:rsidRPr="00311EB3">
        <w:rPr>
          <w:szCs w:val="24"/>
        </w:rPr>
        <w:t>period of time on that block (or portion of that block) without the necessary residential permit parking sticker</w:t>
      </w:r>
      <w:r w:rsidR="00AD543B">
        <w:rPr>
          <w:szCs w:val="24"/>
        </w:rPr>
        <w:t xml:space="preserve"> for that specific zone</w:t>
      </w:r>
      <w:r w:rsidRPr="00311EB3">
        <w:rPr>
          <w:szCs w:val="24"/>
        </w:rPr>
        <w:t>.  An initial violation shall exist when the non-permit holder first parks his or her vehicle on the restricted block and a separate violation shall exist for each additional two (2) hour period the vehicle has been parked in the same zone.</w:t>
      </w:r>
    </w:p>
    <w:p w14:paraId="162D4B29" w14:textId="77777777" w:rsidR="00893658" w:rsidRPr="00311EB3" w:rsidRDefault="00893658" w:rsidP="00297E24">
      <w:pPr>
        <w:widowControl/>
        <w:suppressAutoHyphens/>
        <w:jc w:val="both"/>
        <w:rPr>
          <w:szCs w:val="24"/>
        </w:rPr>
      </w:pPr>
      <w:r w:rsidRPr="00311EB3">
        <w:rPr>
          <w:szCs w:val="24"/>
        </w:rPr>
        <w:t xml:space="preserve"> </w:t>
      </w:r>
    </w:p>
    <w:p w14:paraId="7051E54C" w14:textId="77777777" w:rsidR="00617CFD" w:rsidRDefault="00617CFD">
      <w:pPr>
        <w:widowControl/>
        <w:autoSpaceDE/>
        <w:autoSpaceDN/>
        <w:adjustRightInd/>
        <w:rPr>
          <w:b/>
          <w:szCs w:val="24"/>
        </w:rPr>
      </w:pPr>
      <w:r>
        <w:rPr>
          <w:b/>
          <w:szCs w:val="24"/>
        </w:rPr>
        <w:br w:type="page"/>
      </w:r>
    </w:p>
    <w:p w14:paraId="62A91CEA" w14:textId="638B4138" w:rsidR="00893658" w:rsidRPr="00311EB3" w:rsidRDefault="00893658" w:rsidP="00297E24">
      <w:pPr>
        <w:widowControl/>
        <w:suppressAutoHyphens/>
        <w:ind w:left="1440" w:hanging="1440"/>
        <w:jc w:val="both"/>
        <w:rPr>
          <w:szCs w:val="24"/>
        </w:rPr>
      </w:pPr>
      <w:r w:rsidRPr="007C48A6">
        <w:rPr>
          <w:b/>
          <w:szCs w:val="24"/>
        </w:rPr>
        <w:lastRenderedPageBreak/>
        <w:t>24</w:t>
      </w:r>
      <w:r w:rsidR="00133576" w:rsidRPr="007C48A6">
        <w:rPr>
          <w:b/>
          <w:szCs w:val="24"/>
        </w:rPr>
        <w:t>40</w:t>
      </w:r>
      <w:r w:rsidRPr="00311EB3">
        <w:rPr>
          <w:szCs w:val="24"/>
        </w:rPr>
        <w:tab/>
      </w:r>
      <w:r w:rsidRPr="00311EB3">
        <w:rPr>
          <w:b/>
          <w:szCs w:val="24"/>
        </w:rPr>
        <w:t>RESIDENTIAL PERMIT PARKING – ADDITIONAL RESIDENTIAL PERMIT PARKING PRIVILEGES</w:t>
      </w:r>
    </w:p>
    <w:p w14:paraId="0CC71F9E" w14:textId="77777777" w:rsidR="00893658" w:rsidRPr="00311EB3" w:rsidRDefault="00893658" w:rsidP="00297E24">
      <w:pPr>
        <w:widowControl/>
        <w:suppressAutoHyphens/>
        <w:jc w:val="both"/>
        <w:rPr>
          <w:szCs w:val="24"/>
        </w:rPr>
      </w:pPr>
    </w:p>
    <w:p w14:paraId="4E14A55F" w14:textId="1CA6F42B" w:rsidR="00893658" w:rsidRPr="00311EB3" w:rsidRDefault="00893658" w:rsidP="00297E24">
      <w:pPr>
        <w:widowControl/>
        <w:suppressAutoHyphens/>
        <w:ind w:left="1440" w:hanging="1440"/>
        <w:jc w:val="both"/>
        <w:rPr>
          <w:szCs w:val="24"/>
        </w:rPr>
      </w:pPr>
      <w:r w:rsidRPr="00311EB3">
        <w:rPr>
          <w:szCs w:val="24"/>
        </w:rPr>
        <w:t>24</w:t>
      </w:r>
      <w:r w:rsidR="00133576" w:rsidRPr="00311EB3">
        <w:rPr>
          <w:szCs w:val="24"/>
        </w:rPr>
        <w:t>40</w:t>
      </w:r>
      <w:r w:rsidRPr="00311EB3">
        <w:rPr>
          <w:szCs w:val="24"/>
        </w:rPr>
        <w:t>.1</w:t>
      </w:r>
      <w:r w:rsidRPr="00311EB3">
        <w:rPr>
          <w:szCs w:val="24"/>
        </w:rPr>
        <w:tab/>
        <w:t xml:space="preserve">Between the hours of 9:00 p.m. and 7:30 a.m., </w:t>
      </w:r>
      <w:r w:rsidR="00384D2C" w:rsidRPr="00311EB3">
        <w:rPr>
          <w:szCs w:val="24"/>
        </w:rPr>
        <w:t xml:space="preserve">a </w:t>
      </w:r>
      <w:r w:rsidRPr="00311EB3">
        <w:rPr>
          <w:szCs w:val="24"/>
        </w:rPr>
        <w:t xml:space="preserve">vehicle displaying a valid residential parking permit may park, within a designated residential permit parking </w:t>
      </w:r>
      <w:r w:rsidR="00FF646C">
        <w:rPr>
          <w:szCs w:val="24"/>
        </w:rPr>
        <w:t xml:space="preserve">(“RPP”) </w:t>
      </w:r>
      <w:r w:rsidRPr="00311EB3">
        <w:rPr>
          <w:szCs w:val="24"/>
        </w:rPr>
        <w:t xml:space="preserve">zone, in the following </w:t>
      </w:r>
      <w:r w:rsidR="00384D2C" w:rsidRPr="00311EB3">
        <w:rPr>
          <w:szCs w:val="24"/>
        </w:rPr>
        <w:t>locations</w:t>
      </w:r>
      <w:r w:rsidRPr="00311EB3">
        <w:rPr>
          <w:szCs w:val="24"/>
        </w:rPr>
        <w:t>:</w:t>
      </w:r>
    </w:p>
    <w:p w14:paraId="09191777" w14:textId="77777777" w:rsidR="00893658" w:rsidRPr="00311EB3" w:rsidRDefault="00893658" w:rsidP="00297E24">
      <w:pPr>
        <w:widowControl/>
        <w:suppressAutoHyphens/>
        <w:ind w:left="1440" w:hanging="1440"/>
        <w:jc w:val="both"/>
        <w:rPr>
          <w:szCs w:val="24"/>
        </w:rPr>
      </w:pPr>
    </w:p>
    <w:p w14:paraId="22A5DD90" w14:textId="77777777" w:rsidR="00893658" w:rsidRPr="00311EB3" w:rsidRDefault="00893658" w:rsidP="00297E24">
      <w:pPr>
        <w:widowControl/>
        <w:suppressAutoHyphens/>
        <w:ind w:left="2160" w:hanging="720"/>
        <w:jc w:val="both"/>
        <w:rPr>
          <w:szCs w:val="24"/>
        </w:rPr>
      </w:pPr>
      <w:r w:rsidRPr="00311EB3">
        <w:rPr>
          <w:szCs w:val="24"/>
        </w:rPr>
        <w:t>(a)</w:t>
      </w:r>
      <w:r w:rsidRPr="00311EB3">
        <w:rPr>
          <w:szCs w:val="24"/>
        </w:rPr>
        <w:tab/>
        <w:t>In loading zones, except loading zones used by hotels; and</w:t>
      </w:r>
    </w:p>
    <w:p w14:paraId="5031B308" w14:textId="77777777" w:rsidR="00893658" w:rsidRPr="00311EB3" w:rsidRDefault="00893658" w:rsidP="00297E24">
      <w:pPr>
        <w:widowControl/>
        <w:suppressAutoHyphens/>
        <w:ind w:left="2160" w:hanging="720"/>
        <w:jc w:val="both"/>
        <w:rPr>
          <w:szCs w:val="24"/>
        </w:rPr>
      </w:pPr>
    </w:p>
    <w:p w14:paraId="1DAE0BF5" w14:textId="77777777" w:rsidR="00893658" w:rsidRPr="00311EB3" w:rsidRDefault="00893658" w:rsidP="00297E24">
      <w:pPr>
        <w:widowControl/>
        <w:suppressAutoHyphens/>
        <w:ind w:left="2160" w:hanging="720"/>
        <w:jc w:val="both"/>
        <w:rPr>
          <w:szCs w:val="24"/>
        </w:rPr>
      </w:pPr>
      <w:r w:rsidRPr="00311EB3">
        <w:rPr>
          <w:szCs w:val="24"/>
        </w:rPr>
        <w:t>(b)</w:t>
      </w:r>
      <w:r w:rsidRPr="00311EB3">
        <w:rPr>
          <w:szCs w:val="24"/>
        </w:rPr>
        <w:tab/>
        <w:t xml:space="preserve">In entrances, except </w:t>
      </w:r>
      <w:r w:rsidR="006879D2">
        <w:rPr>
          <w:szCs w:val="24"/>
        </w:rPr>
        <w:t xml:space="preserve">entrances to </w:t>
      </w:r>
      <w:r w:rsidR="006879D2" w:rsidRPr="00311EB3">
        <w:rPr>
          <w:szCs w:val="24"/>
        </w:rPr>
        <w:t>hospital</w:t>
      </w:r>
      <w:r w:rsidR="006879D2">
        <w:rPr>
          <w:szCs w:val="24"/>
        </w:rPr>
        <w:t>s</w:t>
      </w:r>
      <w:r w:rsidRPr="00311EB3">
        <w:rPr>
          <w:szCs w:val="24"/>
        </w:rPr>
        <w:t>.</w:t>
      </w:r>
    </w:p>
    <w:p w14:paraId="2F4B528F" w14:textId="77777777" w:rsidR="00893658" w:rsidRPr="00311EB3" w:rsidRDefault="00893658" w:rsidP="00297E24">
      <w:pPr>
        <w:widowControl/>
        <w:suppressAutoHyphens/>
        <w:jc w:val="both"/>
        <w:rPr>
          <w:szCs w:val="24"/>
        </w:rPr>
      </w:pPr>
    </w:p>
    <w:p w14:paraId="77AB15FB" w14:textId="471A08BA" w:rsidR="00893658" w:rsidRPr="00311EB3" w:rsidRDefault="00893658" w:rsidP="00297E24">
      <w:pPr>
        <w:widowControl/>
        <w:suppressAutoHyphens/>
        <w:ind w:left="1440" w:hanging="1440"/>
        <w:jc w:val="both"/>
        <w:rPr>
          <w:szCs w:val="24"/>
        </w:rPr>
      </w:pPr>
      <w:r w:rsidRPr="00311EB3">
        <w:rPr>
          <w:szCs w:val="24"/>
        </w:rPr>
        <w:t>24</w:t>
      </w:r>
      <w:r w:rsidR="00133576" w:rsidRPr="00311EB3">
        <w:rPr>
          <w:szCs w:val="24"/>
        </w:rPr>
        <w:t>40</w:t>
      </w:r>
      <w:r w:rsidRPr="00311EB3">
        <w:rPr>
          <w:szCs w:val="24"/>
        </w:rPr>
        <w:t>.</w:t>
      </w:r>
      <w:r w:rsidR="007D7829">
        <w:rPr>
          <w:szCs w:val="24"/>
        </w:rPr>
        <w:t>2</w:t>
      </w:r>
      <w:r w:rsidRPr="00311EB3">
        <w:rPr>
          <w:szCs w:val="24"/>
        </w:rPr>
        <w:tab/>
        <w:t>A</w:t>
      </w:r>
      <w:r w:rsidR="0077062C">
        <w:rPr>
          <w:szCs w:val="24"/>
        </w:rPr>
        <w:t>n</w:t>
      </w:r>
      <w:r w:rsidRPr="00311EB3">
        <w:rPr>
          <w:szCs w:val="24"/>
        </w:rPr>
        <w:t xml:space="preserve"> </w:t>
      </w:r>
      <w:r w:rsidR="008C614B">
        <w:rPr>
          <w:szCs w:val="24"/>
        </w:rPr>
        <w:t xml:space="preserve">RPP </w:t>
      </w:r>
      <w:r w:rsidRPr="00311EB3">
        <w:rPr>
          <w:szCs w:val="24"/>
        </w:rPr>
        <w:t xml:space="preserve">sticker shall not authorize the vehicle displaying the sticker to stand or park in any place or during any time when the stopping, standing, or parking of motor vehicles is prohibited or set aside for specific types of vehicles, nor </w:t>
      </w:r>
      <w:r w:rsidR="00384D2C" w:rsidRPr="00311EB3">
        <w:rPr>
          <w:szCs w:val="24"/>
        </w:rPr>
        <w:t xml:space="preserve">shall it </w:t>
      </w:r>
      <w:r w:rsidRPr="00311EB3">
        <w:rPr>
          <w:szCs w:val="24"/>
        </w:rPr>
        <w:t xml:space="preserve">provide an exemption from the observance of any traffic regulation other than the </w:t>
      </w:r>
      <w:r w:rsidR="008C614B">
        <w:rPr>
          <w:szCs w:val="24"/>
        </w:rPr>
        <w:t>RPP</w:t>
      </w:r>
      <w:r w:rsidRPr="00311EB3">
        <w:rPr>
          <w:szCs w:val="24"/>
        </w:rPr>
        <w:t xml:space="preserve"> two (2) hour parking limit, where available, and the exemptions listed in §</w:t>
      </w:r>
      <w:r w:rsidR="00B94651">
        <w:rPr>
          <w:szCs w:val="24"/>
        </w:rPr>
        <w:t>§</w:t>
      </w:r>
      <w:r w:rsidRPr="00311EB3">
        <w:rPr>
          <w:szCs w:val="24"/>
        </w:rPr>
        <w:t xml:space="preserve"> 2439.1</w:t>
      </w:r>
      <w:r w:rsidR="00E53BC2" w:rsidRPr="00311EB3">
        <w:rPr>
          <w:szCs w:val="24"/>
        </w:rPr>
        <w:t xml:space="preserve"> and 2440</w:t>
      </w:r>
      <w:r w:rsidRPr="00311EB3">
        <w:rPr>
          <w:szCs w:val="24"/>
        </w:rPr>
        <w:t>.</w:t>
      </w:r>
    </w:p>
    <w:p w14:paraId="79773CCF" w14:textId="77777777" w:rsidR="00893658" w:rsidRPr="00311EB3" w:rsidRDefault="00893658" w:rsidP="00297E24">
      <w:pPr>
        <w:widowControl/>
        <w:suppressAutoHyphens/>
        <w:jc w:val="both"/>
        <w:rPr>
          <w:szCs w:val="24"/>
        </w:rPr>
      </w:pPr>
    </w:p>
    <w:p w14:paraId="6E64D080" w14:textId="77777777" w:rsidR="00893658" w:rsidRPr="00311EB3" w:rsidRDefault="00893658" w:rsidP="00297E24">
      <w:pPr>
        <w:widowControl/>
        <w:suppressAutoHyphens/>
        <w:jc w:val="both"/>
        <w:rPr>
          <w:szCs w:val="24"/>
        </w:rPr>
        <w:sectPr w:rsidR="00893658" w:rsidRPr="00311EB3" w:rsidSect="008F4188">
          <w:footerReference w:type="default" r:id="rId9"/>
          <w:type w:val="continuous"/>
          <w:pgSz w:w="12240" w:h="15840"/>
          <w:pgMar w:top="1440" w:right="1440" w:bottom="1440" w:left="1440" w:header="720" w:footer="720" w:gutter="0"/>
          <w:cols w:space="720"/>
          <w:noEndnote/>
          <w:docGrid w:linePitch="326"/>
        </w:sectPr>
      </w:pPr>
    </w:p>
    <w:p w14:paraId="2C9FAFB8" w14:textId="77777777" w:rsidR="00893658" w:rsidRPr="00311EB3" w:rsidRDefault="003C4C08" w:rsidP="00297E24">
      <w:pPr>
        <w:widowControl/>
        <w:suppressAutoHyphens/>
        <w:ind w:left="1440" w:hanging="1440"/>
        <w:jc w:val="both"/>
        <w:rPr>
          <w:szCs w:val="24"/>
        </w:rPr>
      </w:pPr>
      <w:r w:rsidRPr="007C48A6">
        <w:rPr>
          <w:b/>
          <w:szCs w:val="24"/>
        </w:rPr>
        <w:lastRenderedPageBreak/>
        <w:t>2441</w:t>
      </w:r>
      <w:r w:rsidRPr="00311EB3">
        <w:rPr>
          <w:szCs w:val="24"/>
        </w:rPr>
        <w:tab/>
      </w:r>
      <w:r w:rsidRPr="00311EB3">
        <w:rPr>
          <w:b/>
          <w:szCs w:val="24"/>
        </w:rPr>
        <w:t>RESIDENTIAL PERMIT PARKING – RESIDENTIAL PERMIT PARKING STICKERS</w:t>
      </w:r>
    </w:p>
    <w:p w14:paraId="0524EB02" w14:textId="77777777" w:rsidR="00893658" w:rsidRPr="00311EB3" w:rsidRDefault="00893658" w:rsidP="00297E24">
      <w:pPr>
        <w:widowControl/>
        <w:suppressAutoHyphens/>
        <w:jc w:val="both"/>
        <w:rPr>
          <w:szCs w:val="24"/>
        </w:rPr>
      </w:pPr>
    </w:p>
    <w:p w14:paraId="745851F0" w14:textId="596F0541" w:rsidR="00893658" w:rsidRPr="001B6C70" w:rsidRDefault="00893658" w:rsidP="00297E24">
      <w:pPr>
        <w:pStyle w:val="ListParagraph"/>
        <w:widowControl/>
        <w:numPr>
          <w:ilvl w:val="0"/>
          <w:numId w:val="42"/>
        </w:numPr>
        <w:suppressAutoHyphens/>
        <w:ind w:left="1530" w:hanging="1530"/>
        <w:jc w:val="both"/>
        <w:rPr>
          <w:szCs w:val="24"/>
        </w:rPr>
      </w:pPr>
      <w:r w:rsidRPr="001B6C70">
        <w:rPr>
          <w:szCs w:val="24"/>
        </w:rPr>
        <w:t>Each residential permit parking</w:t>
      </w:r>
      <w:r w:rsidR="00FF646C">
        <w:rPr>
          <w:szCs w:val="24"/>
        </w:rPr>
        <w:t xml:space="preserve"> (“RPP”)</w:t>
      </w:r>
      <w:r w:rsidRPr="001B6C70">
        <w:rPr>
          <w:szCs w:val="24"/>
        </w:rPr>
        <w:t xml:space="preserve"> sticker shall indicate at least the following:</w:t>
      </w:r>
    </w:p>
    <w:p w14:paraId="7B4C5673" w14:textId="77777777" w:rsidR="00893658" w:rsidRPr="00311EB3" w:rsidRDefault="00893658" w:rsidP="00297E24">
      <w:pPr>
        <w:widowControl/>
        <w:suppressAutoHyphens/>
        <w:ind w:left="1530" w:hanging="1530"/>
        <w:jc w:val="both"/>
        <w:rPr>
          <w:szCs w:val="24"/>
        </w:rPr>
      </w:pPr>
    </w:p>
    <w:p w14:paraId="3A9D7A21" w14:textId="77777777" w:rsidR="00893658" w:rsidRPr="00311EB3" w:rsidRDefault="00893658" w:rsidP="00297E24">
      <w:pPr>
        <w:widowControl/>
        <w:suppressAutoHyphens/>
        <w:ind w:left="2160" w:hanging="720"/>
        <w:jc w:val="both"/>
        <w:rPr>
          <w:szCs w:val="24"/>
        </w:rPr>
      </w:pPr>
      <w:r w:rsidRPr="00311EB3">
        <w:rPr>
          <w:szCs w:val="24"/>
        </w:rPr>
        <w:t>(a)</w:t>
      </w:r>
      <w:r w:rsidR="00551A56">
        <w:rPr>
          <w:szCs w:val="24"/>
        </w:rPr>
        <w:tab/>
      </w:r>
      <w:r w:rsidRPr="00311EB3">
        <w:rPr>
          <w:szCs w:val="24"/>
        </w:rPr>
        <w:t>Its expiration date;</w:t>
      </w:r>
    </w:p>
    <w:p w14:paraId="466323AC" w14:textId="77777777" w:rsidR="00893658" w:rsidRPr="00311EB3" w:rsidRDefault="00893658" w:rsidP="00297E24">
      <w:pPr>
        <w:widowControl/>
        <w:suppressAutoHyphens/>
        <w:ind w:left="2160" w:hanging="720"/>
        <w:jc w:val="both"/>
        <w:rPr>
          <w:szCs w:val="24"/>
        </w:rPr>
      </w:pPr>
    </w:p>
    <w:p w14:paraId="645C5599" w14:textId="0B69303D" w:rsidR="00893658" w:rsidRPr="00311EB3" w:rsidRDefault="00893658" w:rsidP="00297E24">
      <w:pPr>
        <w:widowControl/>
        <w:suppressAutoHyphens/>
        <w:ind w:left="2160" w:hanging="720"/>
        <w:jc w:val="both"/>
        <w:rPr>
          <w:szCs w:val="24"/>
        </w:rPr>
      </w:pPr>
      <w:r w:rsidRPr="00311EB3">
        <w:rPr>
          <w:szCs w:val="24"/>
        </w:rPr>
        <w:t>(b)</w:t>
      </w:r>
      <w:r w:rsidR="00551A56">
        <w:rPr>
          <w:szCs w:val="24"/>
        </w:rPr>
        <w:tab/>
      </w:r>
      <w:r w:rsidRPr="00311EB3">
        <w:rPr>
          <w:szCs w:val="24"/>
        </w:rPr>
        <w:t xml:space="preserve">The </w:t>
      </w:r>
      <w:r w:rsidR="00FF646C">
        <w:rPr>
          <w:szCs w:val="24"/>
        </w:rPr>
        <w:t>RPP</w:t>
      </w:r>
      <w:r w:rsidRPr="00311EB3">
        <w:rPr>
          <w:szCs w:val="24"/>
        </w:rPr>
        <w:t xml:space="preserve"> zone in which it is valid; </w:t>
      </w:r>
    </w:p>
    <w:p w14:paraId="454CBFCC" w14:textId="77777777" w:rsidR="00893658" w:rsidRPr="00311EB3" w:rsidRDefault="00893658" w:rsidP="00297E24">
      <w:pPr>
        <w:widowControl/>
        <w:suppressAutoHyphens/>
        <w:ind w:left="2160" w:hanging="720"/>
        <w:jc w:val="both"/>
        <w:rPr>
          <w:szCs w:val="24"/>
        </w:rPr>
      </w:pPr>
    </w:p>
    <w:p w14:paraId="2C66E08F" w14:textId="548B6F6D" w:rsidR="00893658" w:rsidRPr="00311EB3" w:rsidRDefault="00551A56" w:rsidP="00297E24">
      <w:pPr>
        <w:widowControl/>
        <w:suppressAutoHyphens/>
        <w:ind w:left="2160" w:hanging="720"/>
        <w:jc w:val="both"/>
        <w:rPr>
          <w:szCs w:val="24"/>
        </w:rPr>
      </w:pPr>
      <w:r>
        <w:rPr>
          <w:szCs w:val="24"/>
        </w:rPr>
        <w:t>(c)</w:t>
      </w:r>
      <w:r>
        <w:rPr>
          <w:szCs w:val="24"/>
        </w:rPr>
        <w:tab/>
      </w:r>
      <w:r w:rsidR="00893658" w:rsidRPr="00311EB3">
        <w:rPr>
          <w:szCs w:val="24"/>
        </w:rPr>
        <w:t xml:space="preserve">The </w:t>
      </w:r>
      <w:r w:rsidR="00714A02">
        <w:rPr>
          <w:szCs w:val="24"/>
        </w:rPr>
        <w:t>identification tag</w:t>
      </w:r>
      <w:r w:rsidR="00893658" w:rsidRPr="00311EB3">
        <w:rPr>
          <w:szCs w:val="24"/>
        </w:rPr>
        <w:t xml:space="preserve"> </w:t>
      </w:r>
      <w:r w:rsidR="00035AA1">
        <w:rPr>
          <w:szCs w:val="24"/>
        </w:rPr>
        <w:t xml:space="preserve">number </w:t>
      </w:r>
      <w:r w:rsidR="00893658" w:rsidRPr="00311EB3">
        <w:rPr>
          <w:szCs w:val="24"/>
        </w:rPr>
        <w:t>of the motor vehicle for which it is valid</w:t>
      </w:r>
      <w:r w:rsidR="00302954" w:rsidRPr="00311EB3">
        <w:rPr>
          <w:szCs w:val="24"/>
        </w:rPr>
        <w:t>; and</w:t>
      </w:r>
    </w:p>
    <w:p w14:paraId="01C19390" w14:textId="77777777" w:rsidR="00302954" w:rsidRPr="00311EB3" w:rsidRDefault="00302954" w:rsidP="00297E24">
      <w:pPr>
        <w:widowControl/>
        <w:suppressAutoHyphens/>
        <w:ind w:left="2160" w:hanging="720"/>
        <w:jc w:val="both"/>
        <w:rPr>
          <w:szCs w:val="24"/>
        </w:rPr>
      </w:pPr>
    </w:p>
    <w:p w14:paraId="7A46A4F8" w14:textId="77777777" w:rsidR="00E849A0" w:rsidRPr="00311EB3" w:rsidRDefault="00302954" w:rsidP="00297E24">
      <w:pPr>
        <w:widowControl/>
        <w:suppressAutoHyphens/>
        <w:ind w:left="2160" w:hanging="720"/>
        <w:jc w:val="both"/>
        <w:rPr>
          <w:szCs w:val="24"/>
        </w:rPr>
      </w:pPr>
      <w:r w:rsidRPr="00311EB3">
        <w:rPr>
          <w:szCs w:val="24"/>
        </w:rPr>
        <w:t>(d)</w:t>
      </w:r>
      <w:r w:rsidR="00551A56">
        <w:rPr>
          <w:szCs w:val="24"/>
        </w:rPr>
        <w:tab/>
      </w:r>
      <w:r w:rsidR="00E849A0" w:rsidRPr="00311EB3">
        <w:rPr>
          <w:szCs w:val="24"/>
        </w:rPr>
        <w:t xml:space="preserve">The last </w:t>
      </w:r>
      <w:r w:rsidR="00551A56">
        <w:rPr>
          <w:szCs w:val="24"/>
        </w:rPr>
        <w:t>six (</w:t>
      </w:r>
      <w:r w:rsidR="00E849A0" w:rsidRPr="00311EB3">
        <w:rPr>
          <w:szCs w:val="24"/>
        </w:rPr>
        <w:t>6</w:t>
      </w:r>
      <w:r w:rsidR="00551A56">
        <w:rPr>
          <w:szCs w:val="24"/>
        </w:rPr>
        <w:t>)</w:t>
      </w:r>
      <w:r w:rsidR="00E849A0" w:rsidRPr="00311EB3">
        <w:rPr>
          <w:szCs w:val="24"/>
        </w:rPr>
        <w:t xml:space="preserve"> digits of the </w:t>
      </w:r>
      <w:r w:rsidR="00035AA1">
        <w:rPr>
          <w:szCs w:val="24"/>
        </w:rPr>
        <w:t xml:space="preserve">motor vehicle’s </w:t>
      </w:r>
      <w:r w:rsidR="00E849A0" w:rsidRPr="00311EB3">
        <w:rPr>
          <w:szCs w:val="24"/>
        </w:rPr>
        <w:t>VIN number</w:t>
      </w:r>
      <w:r w:rsidRPr="00311EB3">
        <w:rPr>
          <w:szCs w:val="24"/>
        </w:rPr>
        <w:t>.</w:t>
      </w:r>
    </w:p>
    <w:p w14:paraId="0333BE01" w14:textId="77777777" w:rsidR="00893658" w:rsidRPr="00311EB3" w:rsidRDefault="00893658" w:rsidP="00297E24">
      <w:pPr>
        <w:widowControl/>
        <w:suppressAutoHyphens/>
        <w:ind w:left="1530" w:hanging="1530"/>
        <w:jc w:val="both"/>
        <w:rPr>
          <w:szCs w:val="24"/>
        </w:rPr>
      </w:pPr>
    </w:p>
    <w:p w14:paraId="730CD2CC" w14:textId="5D6C5186" w:rsidR="00893658" w:rsidRPr="001B6C70" w:rsidRDefault="00893658" w:rsidP="00A21BE7">
      <w:pPr>
        <w:pStyle w:val="ListParagraph"/>
        <w:widowControl/>
        <w:numPr>
          <w:ilvl w:val="0"/>
          <w:numId w:val="42"/>
        </w:numPr>
        <w:suppressAutoHyphens/>
        <w:ind w:left="1440" w:hanging="1440"/>
        <w:jc w:val="both"/>
        <w:rPr>
          <w:szCs w:val="24"/>
        </w:rPr>
      </w:pPr>
      <w:r w:rsidRPr="001B6C70">
        <w:rPr>
          <w:szCs w:val="24"/>
        </w:rPr>
        <w:t>A</w:t>
      </w:r>
      <w:r w:rsidR="0077062C">
        <w:rPr>
          <w:szCs w:val="24"/>
        </w:rPr>
        <w:t>n</w:t>
      </w:r>
      <w:r w:rsidRPr="001B6C70">
        <w:rPr>
          <w:szCs w:val="24"/>
        </w:rPr>
        <w:t xml:space="preserve"> </w:t>
      </w:r>
      <w:r w:rsidR="00FF646C">
        <w:rPr>
          <w:szCs w:val="24"/>
        </w:rPr>
        <w:t>RPP</w:t>
      </w:r>
      <w:r w:rsidRPr="001B6C70">
        <w:rPr>
          <w:szCs w:val="24"/>
        </w:rPr>
        <w:t xml:space="preserve"> sticker shall be issued or reissued for a period of </w:t>
      </w:r>
      <w:r w:rsidR="00AD6024" w:rsidRPr="001B6C70">
        <w:rPr>
          <w:szCs w:val="24"/>
        </w:rPr>
        <w:t xml:space="preserve">either </w:t>
      </w:r>
      <w:r w:rsidRPr="001B6C70">
        <w:rPr>
          <w:szCs w:val="24"/>
        </w:rPr>
        <w:t>one (1) year or two (2) years</w:t>
      </w:r>
      <w:r w:rsidR="00974E83">
        <w:rPr>
          <w:szCs w:val="24"/>
        </w:rPr>
        <w:t xml:space="preserve"> at the discretion of the resident</w:t>
      </w:r>
      <w:r w:rsidRPr="001B6C70">
        <w:rPr>
          <w:szCs w:val="24"/>
        </w:rPr>
        <w:t>, unless the Director specifies a different time period.</w:t>
      </w:r>
    </w:p>
    <w:p w14:paraId="4DFFE348" w14:textId="77777777" w:rsidR="00893658" w:rsidRPr="00311EB3" w:rsidRDefault="00893658" w:rsidP="00297E24">
      <w:pPr>
        <w:widowControl/>
        <w:suppressAutoHyphens/>
        <w:ind w:left="1530" w:hanging="1530"/>
        <w:jc w:val="both"/>
        <w:rPr>
          <w:szCs w:val="24"/>
        </w:rPr>
      </w:pPr>
    </w:p>
    <w:p w14:paraId="6CBF25C8" w14:textId="1F8078D1" w:rsidR="00893658" w:rsidRPr="001B6C70" w:rsidRDefault="00893658" w:rsidP="00297E24">
      <w:pPr>
        <w:pStyle w:val="ListParagraph"/>
        <w:widowControl/>
        <w:numPr>
          <w:ilvl w:val="0"/>
          <w:numId w:val="42"/>
        </w:numPr>
        <w:suppressAutoHyphens/>
        <w:ind w:left="1440" w:hanging="1440"/>
        <w:jc w:val="both"/>
        <w:rPr>
          <w:szCs w:val="24"/>
        </w:rPr>
      </w:pPr>
      <w:r w:rsidRPr="001B6C70">
        <w:rPr>
          <w:szCs w:val="24"/>
        </w:rPr>
        <w:t>A</w:t>
      </w:r>
      <w:r w:rsidR="0077062C">
        <w:rPr>
          <w:szCs w:val="24"/>
        </w:rPr>
        <w:t>n</w:t>
      </w:r>
      <w:r w:rsidRPr="001B6C70">
        <w:rPr>
          <w:szCs w:val="24"/>
        </w:rPr>
        <w:t xml:space="preserve"> </w:t>
      </w:r>
      <w:r w:rsidR="00FF646C">
        <w:rPr>
          <w:szCs w:val="24"/>
        </w:rPr>
        <w:t>RPP</w:t>
      </w:r>
      <w:r w:rsidRPr="001B6C70">
        <w:rPr>
          <w:szCs w:val="24"/>
        </w:rPr>
        <w:t xml:space="preserve"> sticker shall be valid only if it is affixed by its own adhesive to the lower left (driver's) side of the windshield so that its contents are clearly visible through the windshield of the vehicle; </w:t>
      </w:r>
      <w:r w:rsidR="00384D2C" w:rsidRPr="001B6C70">
        <w:rPr>
          <w:szCs w:val="24"/>
        </w:rPr>
        <w:t>p</w:t>
      </w:r>
      <w:r w:rsidRPr="001B6C70">
        <w:rPr>
          <w:szCs w:val="24"/>
        </w:rPr>
        <w:t xml:space="preserve">rovided; that in the case of a motorcycle, motorized bicycle, </w:t>
      </w:r>
      <w:r w:rsidR="00846539" w:rsidRPr="001B6C70">
        <w:rPr>
          <w:szCs w:val="24"/>
        </w:rPr>
        <w:t xml:space="preserve">or </w:t>
      </w:r>
      <w:proofErr w:type="spellStart"/>
      <w:r w:rsidR="00846539" w:rsidRPr="001B6C70">
        <w:rPr>
          <w:szCs w:val="24"/>
        </w:rPr>
        <w:t>autocycle</w:t>
      </w:r>
      <w:proofErr w:type="spellEnd"/>
      <w:r w:rsidR="00846539" w:rsidRPr="001B6C70">
        <w:rPr>
          <w:szCs w:val="24"/>
        </w:rPr>
        <w:t xml:space="preserve">, </w:t>
      </w:r>
      <w:r w:rsidRPr="001B6C70">
        <w:rPr>
          <w:szCs w:val="24"/>
        </w:rPr>
        <w:t>the RPP sticker shall be affixed to a mounting tab which shall be bolted to either corner of the</w:t>
      </w:r>
      <w:r w:rsidR="00945C0A" w:rsidRPr="001B6C70">
        <w:rPr>
          <w:szCs w:val="24"/>
        </w:rPr>
        <w:t xml:space="preserve"> license plate</w:t>
      </w:r>
      <w:r w:rsidRPr="001B6C70">
        <w:rPr>
          <w:szCs w:val="24"/>
        </w:rPr>
        <w:t xml:space="preserve">. </w:t>
      </w:r>
      <w:r w:rsidR="00384D2C" w:rsidRPr="001B6C70">
        <w:rPr>
          <w:szCs w:val="24"/>
        </w:rPr>
        <w:t xml:space="preserve"> An e</w:t>
      </w:r>
      <w:r w:rsidRPr="001B6C70">
        <w:rPr>
          <w:szCs w:val="24"/>
        </w:rPr>
        <w:t>xpired RPP sticker shall not be left visible on a vehicle.</w:t>
      </w:r>
    </w:p>
    <w:p w14:paraId="7C1967AF" w14:textId="77777777" w:rsidR="00893658" w:rsidRPr="00311EB3" w:rsidRDefault="00893658" w:rsidP="00297E24">
      <w:pPr>
        <w:widowControl/>
        <w:suppressAutoHyphens/>
        <w:ind w:left="1440" w:hanging="1440"/>
        <w:jc w:val="both"/>
        <w:rPr>
          <w:szCs w:val="24"/>
        </w:rPr>
      </w:pPr>
    </w:p>
    <w:p w14:paraId="75AB927E" w14:textId="1CB3AB08" w:rsidR="00893658" w:rsidRPr="0063758D" w:rsidRDefault="00164B9A" w:rsidP="00297E24">
      <w:pPr>
        <w:pStyle w:val="ListParagraph"/>
        <w:widowControl/>
        <w:numPr>
          <w:ilvl w:val="0"/>
          <w:numId w:val="42"/>
        </w:numPr>
        <w:suppressAutoHyphens/>
        <w:ind w:left="1440" w:hanging="1440"/>
        <w:jc w:val="both"/>
        <w:rPr>
          <w:szCs w:val="24"/>
        </w:rPr>
      </w:pPr>
      <w:r w:rsidRPr="0063758D">
        <w:rPr>
          <w:szCs w:val="24"/>
        </w:rPr>
        <w:t xml:space="preserve">A motor vehicle shall not display more than one (1) </w:t>
      </w:r>
      <w:r w:rsidR="00FF646C">
        <w:rPr>
          <w:szCs w:val="24"/>
        </w:rPr>
        <w:t>RPP</w:t>
      </w:r>
      <w:r w:rsidRPr="0063758D">
        <w:rPr>
          <w:szCs w:val="24"/>
        </w:rPr>
        <w:t xml:space="preserve"> sticker</w:t>
      </w:r>
      <w:r w:rsidR="00E17D1C" w:rsidRPr="0063758D">
        <w:rPr>
          <w:szCs w:val="24"/>
        </w:rPr>
        <w:t>.</w:t>
      </w:r>
      <w:r w:rsidR="0063758D">
        <w:rPr>
          <w:szCs w:val="24"/>
        </w:rPr>
        <w:t xml:space="preserve"> </w:t>
      </w:r>
      <w:r w:rsidR="00893658" w:rsidRPr="0063758D">
        <w:rPr>
          <w:szCs w:val="24"/>
        </w:rPr>
        <w:t xml:space="preserve">Simultaneous display of current </w:t>
      </w:r>
      <w:r w:rsidR="00FF646C">
        <w:rPr>
          <w:szCs w:val="24"/>
        </w:rPr>
        <w:t>RPP</w:t>
      </w:r>
      <w:r w:rsidR="00893658" w:rsidRPr="0063758D">
        <w:rPr>
          <w:szCs w:val="24"/>
        </w:rPr>
        <w:t xml:space="preserve"> stickers for more than one (1) zone shall </w:t>
      </w:r>
      <w:r w:rsidR="00E20123" w:rsidRPr="0063758D">
        <w:rPr>
          <w:szCs w:val="24"/>
        </w:rPr>
        <w:t xml:space="preserve">render </w:t>
      </w:r>
      <w:r w:rsidR="00893658" w:rsidRPr="0063758D">
        <w:rPr>
          <w:szCs w:val="24"/>
        </w:rPr>
        <w:t xml:space="preserve">all the </w:t>
      </w:r>
      <w:r w:rsidR="00FF646C">
        <w:rPr>
          <w:szCs w:val="24"/>
        </w:rPr>
        <w:t>RPP</w:t>
      </w:r>
      <w:r w:rsidR="00893658" w:rsidRPr="0063758D">
        <w:rPr>
          <w:szCs w:val="24"/>
        </w:rPr>
        <w:t xml:space="preserve"> stickers invalid and shall be </w:t>
      </w:r>
      <w:r w:rsidR="00893658" w:rsidRPr="0063758D">
        <w:rPr>
          <w:i/>
          <w:szCs w:val="24"/>
        </w:rPr>
        <w:t>prima facie</w:t>
      </w:r>
      <w:r w:rsidR="00893658" w:rsidRPr="0063758D">
        <w:rPr>
          <w:szCs w:val="24"/>
        </w:rPr>
        <w:t xml:space="preserve"> evidence of misrepresentation on the </w:t>
      </w:r>
      <w:r w:rsidR="00FF646C">
        <w:rPr>
          <w:szCs w:val="24"/>
        </w:rPr>
        <w:t>RPP</w:t>
      </w:r>
      <w:r w:rsidR="00893658" w:rsidRPr="0063758D">
        <w:rPr>
          <w:szCs w:val="24"/>
        </w:rPr>
        <w:t xml:space="preserve"> sticker application.</w:t>
      </w:r>
    </w:p>
    <w:p w14:paraId="2A9ECABF" w14:textId="478FF93E" w:rsidR="00893658" w:rsidRPr="001B6C70" w:rsidRDefault="00893658" w:rsidP="00297E24">
      <w:pPr>
        <w:pStyle w:val="ListParagraph"/>
        <w:widowControl/>
        <w:numPr>
          <w:ilvl w:val="0"/>
          <w:numId w:val="42"/>
        </w:numPr>
        <w:suppressAutoHyphens/>
        <w:ind w:left="1440" w:hanging="1440"/>
        <w:jc w:val="both"/>
        <w:rPr>
          <w:szCs w:val="24"/>
        </w:rPr>
      </w:pPr>
      <w:r w:rsidRPr="001B6C70">
        <w:rPr>
          <w:szCs w:val="24"/>
        </w:rPr>
        <w:lastRenderedPageBreak/>
        <w:t>A</w:t>
      </w:r>
      <w:r w:rsidR="0077062C">
        <w:rPr>
          <w:szCs w:val="24"/>
        </w:rPr>
        <w:t>n</w:t>
      </w:r>
      <w:r w:rsidRPr="001B6C70">
        <w:rPr>
          <w:szCs w:val="24"/>
        </w:rPr>
        <w:t xml:space="preserve"> </w:t>
      </w:r>
      <w:r w:rsidR="00797117">
        <w:rPr>
          <w:szCs w:val="24"/>
        </w:rPr>
        <w:t>RPP</w:t>
      </w:r>
      <w:r w:rsidRPr="001B6C70">
        <w:rPr>
          <w:szCs w:val="24"/>
        </w:rPr>
        <w:t xml:space="preserve"> sticker shall not guarantee or reserve to the holder a parking space within the designated </w:t>
      </w:r>
      <w:r w:rsidR="00797117">
        <w:rPr>
          <w:szCs w:val="24"/>
        </w:rPr>
        <w:t>RPP</w:t>
      </w:r>
      <w:r w:rsidRPr="001B6C70">
        <w:rPr>
          <w:szCs w:val="24"/>
        </w:rPr>
        <w:t xml:space="preserve"> zone.</w:t>
      </w:r>
    </w:p>
    <w:p w14:paraId="28D4C3C6" w14:textId="77777777" w:rsidR="00893658" w:rsidRPr="00311EB3" w:rsidRDefault="00893658" w:rsidP="00297E24">
      <w:pPr>
        <w:widowControl/>
        <w:suppressAutoHyphens/>
        <w:ind w:left="1440" w:hanging="1440"/>
        <w:jc w:val="both"/>
        <w:rPr>
          <w:szCs w:val="24"/>
        </w:rPr>
      </w:pPr>
    </w:p>
    <w:p w14:paraId="05675A3A" w14:textId="79598A99" w:rsidR="00893658" w:rsidRPr="001B6C70" w:rsidRDefault="00893658" w:rsidP="00297E24">
      <w:pPr>
        <w:pStyle w:val="ListParagraph"/>
        <w:widowControl/>
        <w:numPr>
          <w:ilvl w:val="0"/>
          <w:numId w:val="42"/>
        </w:numPr>
        <w:suppressAutoHyphens/>
        <w:ind w:left="1440" w:hanging="1440"/>
        <w:jc w:val="both"/>
        <w:rPr>
          <w:szCs w:val="24"/>
        </w:rPr>
      </w:pPr>
      <w:r w:rsidRPr="001B6C70">
        <w:rPr>
          <w:szCs w:val="24"/>
        </w:rPr>
        <w:t xml:space="preserve">No </w:t>
      </w:r>
      <w:r w:rsidR="00AD543B">
        <w:rPr>
          <w:szCs w:val="24"/>
        </w:rPr>
        <w:t xml:space="preserve">RPP </w:t>
      </w:r>
      <w:r w:rsidRPr="001B6C70">
        <w:rPr>
          <w:szCs w:val="24"/>
        </w:rPr>
        <w:t xml:space="preserve">sticker or permit shall be used or displayed on any vehicle other than the </w:t>
      </w:r>
      <w:r w:rsidR="00AD6024" w:rsidRPr="001B6C70">
        <w:rPr>
          <w:szCs w:val="24"/>
        </w:rPr>
        <w:t>vehicle</w:t>
      </w:r>
      <w:r w:rsidRPr="001B6C70">
        <w:rPr>
          <w:szCs w:val="24"/>
        </w:rPr>
        <w:t xml:space="preserve"> for which it was issued. Any sticker or permit so displayed shall be void, and any unauthorized display of stickers or permits shall constitute a violation of this section by the sticker holder and by the owner or the operator of the vehicle displaying the permit.</w:t>
      </w:r>
    </w:p>
    <w:p w14:paraId="68FD07A2" w14:textId="77777777" w:rsidR="00893658" w:rsidRPr="00311EB3" w:rsidRDefault="00893658" w:rsidP="00297E24">
      <w:pPr>
        <w:widowControl/>
        <w:suppressAutoHyphens/>
        <w:ind w:left="1530" w:hanging="1530"/>
        <w:jc w:val="both"/>
        <w:rPr>
          <w:szCs w:val="24"/>
        </w:rPr>
      </w:pPr>
      <w:r w:rsidRPr="00311EB3">
        <w:rPr>
          <w:szCs w:val="24"/>
        </w:rPr>
        <w:tab/>
      </w:r>
    </w:p>
    <w:p w14:paraId="4E1AC444" w14:textId="77777777" w:rsidR="00893658" w:rsidRPr="00311EB3" w:rsidRDefault="00893658" w:rsidP="00297E24">
      <w:pPr>
        <w:widowControl/>
        <w:suppressAutoHyphens/>
        <w:ind w:left="1530" w:hanging="1530"/>
        <w:jc w:val="both"/>
        <w:rPr>
          <w:szCs w:val="24"/>
        </w:rPr>
        <w:sectPr w:rsidR="00893658" w:rsidRPr="00311EB3">
          <w:headerReference w:type="default" r:id="rId10"/>
          <w:type w:val="continuous"/>
          <w:pgSz w:w="12240" w:h="15840"/>
          <w:pgMar w:top="1728" w:right="1296" w:bottom="1296" w:left="1296" w:header="720" w:footer="720" w:gutter="0"/>
          <w:cols w:space="720"/>
          <w:noEndnote/>
        </w:sectPr>
      </w:pPr>
    </w:p>
    <w:p w14:paraId="73E84C8D" w14:textId="7B270FEE" w:rsidR="00893658" w:rsidRPr="001B6C70" w:rsidRDefault="00893658" w:rsidP="00297E24">
      <w:pPr>
        <w:pStyle w:val="ListParagraph"/>
        <w:widowControl/>
        <w:numPr>
          <w:ilvl w:val="0"/>
          <w:numId w:val="42"/>
        </w:numPr>
        <w:suppressAutoHyphens/>
        <w:ind w:left="1440" w:hanging="1440"/>
        <w:jc w:val="both"/>
        <w:rPr>
          <w:szCs w:val="24"/>
        </w:rPr>
      </w:pPr>
      <w:r w:rsidRPr="001B6C70">
        <w:rPr>
          <w:szCs w:val="24"/>
        </w:rPr>
        <w:lastRenderedPageBreak/>
        <w:t>An application for a</w:t>
      </w:r>
      <w:r w:rsidR="0077062C">
        <w:rPr>
          <w:szCs w:val="24"/>
        </w:rPr>
        <w:t>n</w:t>
      </w:r>
      <w:r w:rsidRPr="001B6C70">
        <w:rPr>
          <w:szCs w:val="24"/>
        </w:rPr>
        <w:t xml:space="preserve"> </w:t>
      </w:r>
      <w:r w:rsidR="00797117">
        <w:rPr>
          <w:szCs w:val="24"/>
        </w:rPr>
        <w:t>RPP</w:t>
      </w:r>
      <w:r w:rsidRPr="001B6C70">
        <w:rPr>
          <w:szCs w:val="24"/>
        </w:rPr>
        <w:t xml:space="preserve"> sticker shall contain the name of the owner or operator of the motor vehicle, the vehicle's make, body style, serial or VIN number, identification tag number, and, when appropriate, the vehicle's reciprocity number.</w:t>
      </w:r>
    </w:p>
    <w:p w14:paraId="31CDB3FC" w14:textId="77777777" w:rsidR="00893658" w:rsidRPr="00311EB3" w:rsidRDefault="00893658" w:rsidP="00297E24">
      <w:pPr>
        <w:widowControl/>
        <w:suppressAutoHyphens/>
        <w:ind w:left="1440" w:hanging="1440"/>
        <w:jc w:val="both"/>
        <w:rPr>
          <w:szCs w:val="24"/>
        </w:rPr>
      </w:pPr>
    </w:p>
    <w:p w14:paraId="3B7EA0A4" w14:textId="13429706" w:rsidR="00893658" w:rsidRPr="001B6C70" w:rsidRDefault="00893658" w:rsidP="00297E24">
      <w:pPr>
        <w:pStyle w:val="ListParagraph"/>
        <w:widowControl/>
        <w:numPr>
          <w:ilvl w:val="0"/>
          <w:numId w:val="42"/>
        </w:numPr>
        <w:suppressAutoHyphens/>
        <w:ind w:left="1440" w:hanging="1440"/>
        <w:jc w:val="both"/>
        <w:rPr>
          <w:szCs w:val="24"/>
        </w:rPr>
      </w:pPr>
      <w:r w:rsidRPr="001B6C70">
        <w:rPr>
          <w:szCs w:val="24"/>
        </w:rPr>
        <w:t xml:space="preserve">The motor vehicle registration and related documentation may, </w:t>
      </w:r>
      <w:r w:rsidR="00311E57" w:rsidRPr="001B6C70">
        <w:rPr>
          <w:szCs w:val="24"/>
        </w:rPr>
        <w:t xml:space="preserve">at </w:t>
      </w:r>
      <w:r w:rsidRPr="001B6C70">
        <w:rPr>
          <w:szCs w:val="24"/>
        </w:rPr>
        <w:t>the discretion of the Director, be required to be presented when filing an application in order to verify the application.</w:t>
      </w:r>
    </w:p>
    <w:p w14:paraId="03E5821B" w14:textId="77777777" w:rsidR="00893658" w:rsidRPr="00311EB3" w:rsidRDefault="00893658" w:rsidP="00297E24">
      <w:pPr>
        <w:widowControl/>
        <w:suppressAutoHyphens/>
        <w:ind w:left="1440" w:hanging="1440"/>
        <w:jc w:val="both"/>
        <w:rPr>
          <w:szCs w:val="24"/>
        </w:rPr>
      </w:pPr>
    </w:p>
    <w:p w14:paraId="16BD0713" w14:textId="249B2382" w:rsidR="00893658" w:rsidRPr="001B6C70" w:rsidRDefault="00BB7303" w:rsidP="00297E24">
      <w:pPr>
        <w:pStyle w:val="ListParagraph"/>
        <w:widowControl/>
        <w:numPr>
          <w:ilvl w:val="0"/>
          <w:numId w:val="42"/>
        </w:numPr>
        <w:suppressAutoHyphens/>
        <w:ind w:left="1440" w:hanging="1440"/>
        <w:jc w:val="both"/>
        <w:rPr>
          <w:szCs w:val="24"/>
        </w:rPr>
      </w:pPr>
      <w:r w:rsidRPr="001B6C70">
        <w:rPr>
          <w:szCs w:val="24"/>
        </w:rPr>
        <w:t>The Director may issue a</w:t>
      </w:r>
      <w:r w:rsidR="0077062C">
        <w:rPr>
          <w:szCs w:val="24"/>
        </w:rPr>
        <w:t>n</w:t>
      </w:r>
      <w:r w:rsidRPr="001B6C70">
        <w:rPr>
          <w:szCs w:val="24"/>
        </w:rPr>
        <w:t xml:space="preserve"> </w:t>
      </w:r>
      <w:r w:rsidR="00797117">
        <w:rPr>
          <w:szCs w:val="24"/>
        </w:rPr>
        <w:t>RPP</w:t>
      </w:r>
      <w:r w:rsidRPr="001B6C70">
        <w:rPr>
          <w:szCs w:val="24"/>
        </w:rPr>
        <w:t xml:space="preserve"> sticker, upon application and payment of the fee established pursuant to § 2415, to a motor vehicle owner who resides on:</w:t>
      </w:r>
    </w:p>
    <w:p w14:paraId="6CC51F65" w14:textId="77777777" w:rsidR="00893658" w:rsidRPr="00311EB3" w:rsidRDefault="00893658" w:rsidP="00297E24">
      <w:pPr>
        <w:widowControl/>
        <w:suppressAutoHyphens/>
        <w:ind w:left="1530" w:hanging="1530"/>
        <w:jc w:val="both"/>
        <w:rPr>
          <w:szCs w:val="24"/>
        </w:rPr>
      </w:pPr>
    </w:p>
    <w:p w14:paraId="61524812" w14:textId="25D27CB2" w:rsidR="00893658" w:rsidRPr="00311EB3" w:rsidRDefault="00893658" w:rsidP="00297E24">
      <w:pPr>
        <w:widowControl/>
        <w:suppressAutoHyphens/>
        <w:ind w:left="2160" w:hanging="720"/>
        <w:jc w:val="both"/>
        <w:rPr>
          <w:szCs w:val="24"/>
        </w:rPr>
      </w:pPr>
      <w:r w:rsidRPr="00311EB3">
        <w:rPr>
          <w:szCs w:val="24"/>
        </w:rPr>
        <w:t>(a)</w:t>
      </w:r>
      <w:r w:rsidRPr="00311EB3">
        <w:rPr>
          <w:szCs w:val="24"/>
        </w:rPr>
        <w:tab/>
        <w:t xml:space="preserve">Property abutting a block </w:t>
      </w:r>
      <w:r w:rsidR="00F03B50">
        <w:rPr>
          <w:szCs w:val="24"/>
        </w:rPr>
        <w:t>that</w:t>
      </w:r>
      <w:r w:rsidR="009126E0">
        <w:rPr>
          <w:szCs w:val="24"/>
        </w:rPr>
        <w:t xml:space="preserve"> normally</w:t>
      </w:r>
      <w:r w:rsidR="00F03B50">
        <w:rPr>
          <w:szCs w:val="24"/>
        </w:rPr>
        <w:t xml:space="preserve"> would qualify</w:t>
      </w:r>
      <w:r w:rsidRPr="00311EB3">
        <w:rPr>
          <w:szCs w:val="24"/>
        </w:rPr>
        <w:t xml:space="preserve"> as a</w:t>
      </w:r>
      <w:r w:rsidR="0077062C">
        <w:rPr>
          <w:szCs w:val="24"/>
        </w:rPr>
        <w:t>n</w:t>
      </w:r>
      <w:r w:rsidRPr="00311EB3">
        <w:rPr>
          <w:szCs w:val="24"/>
        </w:rPr>
        <w:t xml:space="preserve"> </w:t>
      </w:r>
      <w:r w:rsidR="00797117">
        <w:rPr>
          <w:szCs w:val="24"/>
        </w:rPr>
        <w:t>RPP</w:t>
      </w:r>
      <w:r w:rsidRPr="00311EB3">
        <w:rPr>
          <w:szCs w:val="24"/>
        </w:rPr>
        <w:t xml:space="preserve"> </w:t>
      </w:r>
      <w:r w:rsidR="00311E57">
        <w:rPr>
          <w:szCs w:val="24"/>
        </w:rPr>
        <w:t xml:space="preserve">block </w:t>
      </w:r>
      <w:r w:rsidR="00F03B50">
        <w:rPr>
          <w:szCs w:val="24"/>
        </w:rPr>
        <w:t xml:space="preserve">but </w:t>
      </w:r>
      <w:r w:rsidRPr="00311EB3">
        <w:rPr>
          <w:szCs w:val="24"/>
        </w:rPr>
        <w:t xml:space="preserve">which is not eligible for residential permit parking because of existing parking restrictions, </w:t>
      </w:r>
      <w:r w:rsidR="009126E0">
        <w:rPr>
          <w:szCs w:val="24"/>
        </w:rPr>
        <w:t>and</w:t>
      </w:r>
      <w:r w:rsidR="009126E0" w:rsidRPr="00311EB3">
        <w:rPr>
          <w:szCs w:val="24"/>
        </w:rPr>
        <w:t xml:space="preserve"> </w:t>
      </w:r>
      <w:r w:rsidRPr="00311EB3">
        <w:rPr>
          <w:szCs w:val="24"/>
        </w:rPr>
        <w:t xml:space="preserve">is surrounded by streets which have been designated as </w:t>
      </w:r>
      <w:r w:rsidR="00797117">
        <w:rPr>
          <w:szCs w:val="24"/>
        </w:rPr>
        <w:t>RPP</w:t>
      </w:r>
      <w:r w:rsidRPr="00311EB3">
        <w:rPr>
          <w:szCs w:val="24"/>
        </w:rPr>
        <w:t xml:space="preserve"> </w:t>
      </w:r>
      <w:r w:rsidR="00311E57">
        <w:rPr>
          <w:szCs w:val="24"/>
        </w:rPr>
        <w:t>blocks</w:t>
      </w:r>
      <w:r w:rsidR="00311E57" w:rsidRPr="00311EB3">
        <w:rPr>
          <w:szCs w:val="24"/>
        </w:rPr>
        <w:t xml:space="preserve"> </w:t>
      </w:r>
      <w:r w:rsidRPr="00311EB3">
        <w:rPr>
          <w:szCs w:val="24"/>
        </w:rPr>
        <w:t>or have other restrictions which prohibit all day parking; or</w:t>
      </w:r>
    </w:p>
    <w:p w14:paraId="2CA3C769" w14:textId="77777777" w:rsidR="00893658" w:rsidRPr="00311EB3" w:rsidRDefault="00893658" w:rsidP="00297E24">
      <w:pPr>
        <w:widowControl/>
        <w:suppressAutoHyphens/>
        <w:ind w:left="2160" w:hanging="720"/>
        <w:jc w:val="both"/>
        <w:rPr>
          <w:szCs w:val="24"/>
        </w:rPr>
      </w:pPr>
    </w:p>
    <w:p w14:paraId="2225DE10" w14:textId="77777777" w:rsidR="00893658" w:rsidRPr="00311EB3" w:rsidRDefault="00893658" w:rsidP="00297E24">
      <w:pPr>
        <w:widowControl/>
        <w:suppressAutoHyphens/>
        <w:ind w:left="2160" w:hanging="720"/>
        <w:jc w:val="both"/>
        <w:rPr>
          <w:szCs w:val="24"/>
        </w:rPr>
      </w:pPr>
      <w:r w:rsidRPr="00311EB3">
        <w:rPr>
          <w:szCs w:val="24"/>
        </w:rPr>
        <w:t>(b)</w:t>
      </w:r>
      <w:r w:rsidRPr="00311EB3">
        <w:rPr>
          <w:szCs w:val="24"/>
        </w:rPr>
        <w:tab/>
        <w:t>A private street which is not eligible for residential permit parking because of its roadway designation.</w:t>
      </w:r>
    </w:p>
    <w:p w14:paraId="21C4DA44" w14:textId="77777777" w:rsidR="00893658" w:rsidRPr="00311EB3" w:rsidRDefault="00893658" w:rsidP="00297E24">
      <w:pPr>
        <w:widowControl/>
        <w:suppressAutoHyphens/>
        <w:ind w:left="1530" w:hanging="1530"/>
        <w:jc w:val="both"/>
        <w:rPr>
          <w:szCs w:val="24"/>
        </w:rPr>
      </w:pPr>
    </w:p>
    <w:p w14:paraId="17F61D00" w14:textId="170679A1" w:rsidR="0058069C" w:rsidRPr="001B6C70" w:rsidRDefault="00604A00" w:rsidP="00297E24">
      <w:pPr>
        <w:pStyle w:val="ListParagraph"/>
        <w:widowControl/>
        <w:numPr>
          <w:ilvl w:val="0"/>
          <w:numId w:val="42"/>
        </w:numPr>
        <w:suppressAutoHyphens/>
        <w:ind w:left="1440" w:hanging="1440"/>
        <w:jc w:val="both"/>
        <w:rPr>
          <w:szCs w:val="24"/>
        </w:rPr>
      </w:pPr>
      <w:r>
        <w:rPr>
          <w:szCs w:val="24"/>
        </w:rPr>
        <w:t>RPP</w:t>
      </w:r>
      <w:r w:rsidR="00893658" w:rsidRPr="001B6C70">
        <w:rPr>
          <w:szCs w:val="24"/>
        </w:rPr>
        <w:t xml:space="preserve"> stickers may be issued only for, and shall be valid only on, </w:t>
      </w:r>
      <w:r w:rsidR="0058069C" w:rsidRPr="001B6C70">
        <w:rPr>
          <w:szCs w:val="24"/>
        </w:rPr>
        <w:t xml:space="preserve">motor </w:t>
      </w:r>
      <w:r w:rsidR="00893658" w:rsidRPr="001B6C70">
        <w:rPr>
          <w:szCs w:val="24"/>
        </w:rPr>
        <w:t>vehicles which are registered in the District, or which have valid reciprocity privileges in the District.</w:t>
      </w:r>
    </w:p>
    <w:p w14:paraId="57C3489D" w14:textId="77777777" w:rsidR="00C35ED2" w:rsidRPr="00311EB3" w:rsidRDefault="00C35ED2" w:rsidP="00297E24">
      <w:pPr>
        <w:widowControl/>
        <w:suppressAutoHyphens/>
        <w:ind w:left="1440" w:hanging="1440"/>
        <w:jc w:val="both"/>
        <w:rPr>
          <w:szCs w:val="24"/>
        </w:rPr>
      </w:pPr>
    </w:p>
    <w:p w14:paraId="79C5910A" w14:textId="6E74DB78" w:rsidR="00893658" w:rsidRPr="001B6C70" w:rsidRDefault="00893658" w:rsidP="00297E24">
      <w:pPr>
        <w:pStyle w:val="ListParagraph"/>
        <w:widowControl/>
        <w:numPr>
          <w:ilvl w:val="0"/>
          <w:numId w:val="42"/>
        </w:numPr>
        <w:suppressAutoHyphens/>
        <w:ind w:left="1440" w:hanging="1440"/>
        <w:jc w:val="both"/>
        <w:rPr>
          <w:szCs w:val="24"/>
        </w:rPr>
      </w:pPr>
      <w:r w:rsidRPr="001B6C70">
        <w:rPr>
          <w:szCs w:val="24"/>
        </w:rPr>
        <w:t>Buses, commercial vehicles, sightseeing vehicles</w:t>
      </w:r>
      <w:r w:rsidR="00C62BDF" w:rsidRPr="001B6C70">
        <w:rPr>
          <w:szCs w:val="24"/>
        </w:rPr>
        <w:t>, trailers,</w:t>
      </w:r>
      <w:r w:rsidRPr="001B6C70">
        <w:rPr>
          <w:szCs w:val="24"/>
        </w:rPr>
        <w:t xml:space="preserve"> and motor vehicles longer than twenty-two feet (22 ft.) shall not be issued </w:t>
      </w:r>
      <w:r w:rsidR="00604A00">
        <w:rPr>
          <w:szCs w:val="24"/>
        </w:rPr>
        <w:t>RPP</w:t>
      </w:r>
      <w:r w:rsidRPr="001B6C70">
        <w:rPr>
          <w:szCs w:val="24"/>
        </w:rPr>
        <w:t xml:space="preserve"> stickers.</w:t>
      </w:r>
    </w:p>
    <w:p w14:paraId="2B5A1CF4" w14:textId="77777777" w:rsidR="00893658" w:rsidRPr="00311EB3" w:rsidRDefault="00893658" w:rsidP="00297E24">
      <w:pPr>
        <w:widowControl/>
        <w:suppressAutoHyphens/>
        <w:ind w:left="1440" w:hanging="1440"/>
        <w:jc w:val="both"/>
        <w:rPr>
          <w:szCs w:val="24"/>
        </w:rPr>
      </w:pPr>
    </w:p>
    <w:p w14:paraId="3B157AE8" w14:textId="21AF6261" w:rsidR="00893658" w:rsidRPr="002F3555" w:rsidRDefault="00893658" w:rsidP="00297E24">
      <w:pPr>
        <w:pStyle w:val="ListParagraph"/>
        <w:widowControl/>
        <w:numPr>
          <w:ilvl w:val="0"/>
          <w:numId w:val="42"/>
        </w:numPr>
        <w:suppressAutoHyphens/>
        <w:ind w:left="1440" w:hanging="1440"/>
        <w:jc w:val="both"/>
        <w:rPr>
          <w:szCs w:val="24"/>
        </w:rPr>
      </w:pPr>
      <w:r w:rsidRPr="001B6C70">
        <w:rPr>
          <w:szCs w:val="24"/>
        </w:rPr>
        <w:t xml:space="preserve">The Director may replace current </w:t>
      </w:r>
      <w:r w:rsidR="00604A00">
        <w:rPr>
          <w:szCs w:val="24"/>
        </w:rPr>
        <w:t>RPP</w:t>
      </w:r>
      <w:r w:rsidRPr="001B6C70">
        <w:rPr>
          <w:szCs w:val="24"/>
        </w:rPr>
        <w:t xml:space="preserve"> stickers, without extension of their duration, when</w:t>
      </w:r>
      <w:r w:rsidR="006C0550" w:rsidRPr="001B6C70">
        <w:rPr>
          <w:szCs w:val="24"/>
        </w:rPr>
        <w:t>: (1)</w:t>
      </w:r>
      <w:r w:rsidRPr="001B6C70">
        <w:rPr>
          <w:szCs w:val="24"/>
        </w:rPr>
        <w:t xml:space="preserve"> the sticker holder changes address from one </w:t>
      </w:r>
      <w:r w:rsidRPr="00F03B50">
        <w:rPr>
          <w:szCs w:val="24"/>
        </w:rPr>
        <w:t>zone to a block designated for residential permit parking in a different zone</w:t>
      </w:r>
      <w:r w:rsidR="006C0550" w:rsidRPr="00F03B50">
        <w:rPr>
          <w:szCs w:val="24"/>
        </w:rPr>
        <w:t>;</w:t>
      </w:r>
      <w:r w:rsidRPr="00F03B50">
        <w:rPr>
          <w:szCs w:val="24"/>
        </w:rPr>
        <w:t xml:space="preserve"> or </w:t>
      </w:r>
      <w:r w:rsidR="006C0550" w:rsidRPr="002F3555">
        <w:rPr>
          <w:szCs w:val="24"/>
        </w:rPr>
        <w:t xml:space="preserve">(2) </w:t>
      </w:r>
      <w:r w:rsidRPr="002F3555">
        <w:rPr>
          <w:szCs w:val="24"/>
        </w:rPr>
        <w:t>where a</w:t>
      </w:r>
      <w:r w:rsidR="0077062C">
        <w:rPr>
          <w:szCs w:val="24"/>
        </w:rPr>
        <w:t>n</w:t>
      </w:r>
      <w:r w:rsidRPr="002F3555">
        <w:rPr>
          <w:szCs w:val="24"/>
        </w:rPr>
        <w:t xml:space="preserve"> </w:t>
      </w:r>
      <w:r w:rsidR="00604A00">
        <w:rPr>
          <w:szCs w:val="24"/>
        </w:rPr>
        <w:t>RPP</w:t>
      </w:r>
      <w:r w:rsidRPr="002F3555">
        <w:rPr>
          <w:szCs w:val="24"/>
        </w:rPr>
        <w:t xml:space="preserve"> sticker holder provides satisfactory evidence of the destruction of the original sticker.</w:t>
      </w:r>
    </w:p>
    <w:p w14:paraId="4218EDF3" w14:textId="77777777" w:rsidR="00893658" w:rsidRPr="00311EB3" w:rsidRDefault="00893658" w:rsidP="00297E24">
      <w:pPr>
        <w:widowControl/>
        <w:suppressAutoHyphens/>
        <w:ind w:left="1440" w:hanging="1440"/>
        <w:jc w:val="both"/>
        <w:rPr>
          <w:szCs w:val="24"/>
        </w:rPr>
      </w:pPr>
    </w:p>
    <w:p w14:paraId="516D4AAF" w14:textId="5C7C95E3" w:rsidR="00893658" w:rsidRPr="002F3555" w:rsidRDefault="00893658" w:rsidP="00297E24">
      <w:pPr>
        <w:pStyle w:val="ListParagraph"/>
        <w:widowControl/>
        <w:numPr>
          <w:ilvl w:val="0"/>
          <w:numId w:val="42"/>
        </w:numPr>
        <w:suppressAutoHyphens/>
        <w:ind w:left="1440" w:hanging="1440"/>
        <w:jc w:val="both"/>
        <w:rPr>
          <w:szCs w:val="24"/>
        </w:rPr>
      </w:pPr>
      <w:r w:rsidRPr="001B6C70">
        <w:rPr>
          <w:szCs w:val="24"/>
        </w:rPr>
        <w:t xml:space="preserve">The </w:t>
      </w:r>
      <w:r w:rsidR="00604A00">
        <w:rPr>
          <w:szCs w:val="24"/>
        </w:rPr>
        <w:t>RPP</w:t>
      </w:r>
      <w:r w:rsidRPr="001B6C70">
        <w:rPr>
          <w:szCs w:val="24"/>
        </w:rPr>
        <w:t xml:space="preserve"> </w:t>
      </w:r>
      <w:r w:rsidR="00311E57" w:rsidRPr="00F03B50">
        <w:rPr>
          <w:szCs w:val="24"/>
        </w:rPr>
        <w:t>sticker</w:t>
      </w:r>
      <w:r w:rsidRPr="00F03B50">
        <w:rPr>
          <w:szCs w:val="24"/>
        </w:rPr>
        <w:t xml:space="preserve"> shall expire on the same date that the vehicle registration expires.</w:t>
      </w:r>
    </w:p>
    <w:p w14:paraId="68D6F962" w14:textId="77777777" w:rsidR="00C35ED2" w:rsidRDefault="00C35ED2" w:rsidP="00297E24">
      <w:pPr>
        <w:widowControl/>
        <w:suppressAutoHyphens/>
        <w:ind w:left="1440" w:hanging="1440"/>
        <w:jc w:val="both"/>
        <w:rPr>
          <w:szCs w:val="24"/>
        </w:rPr>
      </w:pPr>
    </w:p>
    <w:p w14:paraId="1A2A0E54" w14:textId="1BA81FFE" w:rsidR="00C35ED2" w:rsidRPr="00F03B50" w:rsidRDefault="0047266D" w:rsidP="00297E24">
      <w:pPr>
        <w:pStyle w:val="ListParagraph"/>
        <w:widowControl/>
        <w:numPr>
          <w:ilvl w:val="0"/>
          <w:numId w:val="42"/>
        </w:numPr>
        <w:suppressAutoHyphens/>
        <w:ind w:left="1440" w:hanging="1440"/>
        <w:jc w:val="both"/>
        <w:rPr>
          <w:szCs w:val="24"/>
        </w:rPr>
      </w:pPr>
      <w:r w:rsidRPr="001B6C70">
        <w:rPr>
          <w:szCs w:val="24"/>
        </w:rPr>
        <w:t xml:space="preserve">Notwithstanding </w:t>
      </w:r>
      <w:r w:rsidR="00297E24">
        <w:rPr>
          <w:szCs w:val="24"/>
        </w:rPr>
        <w:t>Sub</w:t>
      </w:r>
      <w:r w:rsidRPr="001B6C70">
        <w:rPr>
          <w:szCs w:val="24"/>
        </w:rPr>
        <w:t>section 2441.11</w:t>
      </w:r>
      <w:r w:rsidR="00C35ED2" w:rsidRPr="001B6C70">
        <w:rPr>
          <w:szCs w:val="24"/>
        </w:rPr>
        <w:t xml:space="preserve">, a </w:t>
      </w:r>
      <w:r w:rsidR="004D6038" w:rsidRPr="001B6C70">
        <w:rPr>
          <w:szCs w:val="24"/>
        </w:rPr>
        <w:t>commercial</w:t>
      </w:r>
      <w:r w:rsidR="00C35ED2" w:rsidRPr="001B6C70">
        <w:rPr>
          <w:szCs w:val="24"/>
        </w:rPr>
        <w:t xml:space="preserve"> vehicle registered to a business at a residential property where the business owner resides is eligible for a</w:t>
      </w:r>
      <w:r w:rsidR="0077062C">
        <w:rPr>
          <w:szCs w:val="24"/>
        </w:rPr>
        <w:t>n</w:t>
      </w:r>
      <w:r w:rsidR="00C35ED2" w:rsidRPr="001B6C70">
        <w:rPr>
          <w:szCs w:val="24"/>
        </w:rPr>
        <w:t xml:space="preserve"> </w:t>
      </w:r>
      <w:r w:rsidR="00604A00">
        <w:rPr>
          <w:szCs w:val="24"/>
        </w:rPr>
        <w:t>RPP</w:t>
      </w:r>
      <w:r w:rsidR="00C35ED2" w:rsidRPr="001B6C70">
        <w:rPr>
          <w:szCs w:val="24"/>
        </w:rPr>
        <w:t xml:space="preserve"> sticker.</w:t>
      </w:r>
    </w:p>
    <w:p w14:paraId="3F45716B" w14:textId="77777777" w:rsidR="004618C5" w:rsidRPr="00311EB3" w:rsidRDefault="00DD07B9" w:rsidP="00297E24">
      <w:pPr>
        <w:widowControl/>
        <w:suppressAutoHyphens/>
        <w:jc w:val="both"/>
        <w:rPr>
          <w:rFonts w:eastAsia="Calibri"/>
          <w:b/>
          <w:szCs w:val="24"/>
        </w:rPr>
      </w:pPr>
      <w:r w:rsidRPr="00311EB3">
        <w:rPr>
          <w:rFonts w:eastAsia="Calibri"/>
          <w:b/>
          <w:szCs w:val="24"/>
        </w:rPr>
        <w:lastRenderedPageBreak/>
        <w:t xml:space="preserve">Chapter 26, CIVIL FINES FOR MOVING AND NON-MOVING INFRACTIONS, </w:t>
      </w:r>
      <w:r w:rsidR="004618C5" w:rsidRPr="00311EB3">
        <w:rPr>
          <w:rFonts w:eastAsia="Calibri"/>
          <w:b/>
          <w:szCs w:val="24"/>
        </w:rPr>
        <w:t>Section 2600, CIVIL FINES FOR MOTOR VEHICLE MOVING INFRACTIONS, is amended as follows:</w:t>
      </w:r>
    </w:p>
    <w:p w14:paraId="661CE6CB" w14:textId="77777777" w:rsidR="004618C5" w:rsidRPr="00807FF0" w:rsidRDefault="004618C5" w:rsidP="00297E24">
      <w:pPr>
        <w:widowControl/>
        <w:suppressAutoHyphens/>
        <w:jc w:val="both"/>
        <w:rPr>
          <w:rFonts w:eastAsia="Calibri"/>
          <w:b/>
        </w:rPr>
      </w:pPr>
    </w:p>
    <w:p w14:paraId="7DCEDA2D" w14:textId="77777777" w:rsidR="004618C5" w:rsidRPr="00807FF0" w:rsidRDefault="004618C5" w:rsidP="00297E24">
      <w:pPr>
        <w:suppressAutoHyphens/>
        <w:ind w:left="1446" w:hangingChars="600" w:hanging="1446"/>
        <w:jc w:val="both"/>
        <w:rPr>
          <w:b/>
        </w:rPr>
      </w:pPr>
      <w:r w:rsidRPr="00807FF0">
        <w:rPr>
          <w:b/>
        </w:rPr>
        <w:t xml:space="preserve">The chart set forth in </w:t>
      </w:r>
      <w:r w:rsidR="00551A56" w:rsidRPr="00807FF0">
        <w:rPr>
          <w:b/>
        </w:rPr>
        <w:t xml:space="preserve">Subsection </w:t>
      </w:r>
      <w:r w:rsidRPr="00807FF0">
        <w:rPr>
          <w:b/>
        </w:rPr>
        <w:t>2600.1 is amended as follows:</w:t>
      </w:r>
    </w:p>
    <w:p w14:paraId="0394E7CA" w14:textId="77777777" w:rsidR="004618C5" w:rsidRPr="00807FF0" w:rsidRDefault="004618C5" w:rsidP="00297E24">
      <w:pPr>
        <w:suppressAutoHyphens/>
        <w:ind w:left="1446" w:hangingChars="600" w:hanging="1446"/>
        <w:jc w:val="both"/>
        <w:rPr>
          <w:b/>
        </w:rPr>
      </w:pPr>
    </w:p>
    <w:p w14:paraId="028CD22E" w14:textId="77777777" w:rsidR="004618C5" w:rsidRPr="00807FF0" w:rsidRDefault="004618C5" w:rsidP="00297E24">
      <w:pPr>
        <w:suppressAutoHyphens/>
        <w:jc w:val="both"/>
        <w:rPr>
          <w:b/>
        </w:rPr>
      </w:pPr>
      <w:r w:rsidRPr="00807FF0">
        <w:rPr>
          <w:b/>
        </w:rPr>
        <w:t xml:space="preserve">The row </w:t>
      </w:r>
      <w:r w:rsidR="00340EAC" w:rsidRPr="00807FF0">
        <w:rPr>
          <w:b/>
        </w:rPr>
        <w:t xml:space="preserve">labeled “Stopping, standing, or parking a vehicle in a bicycle lane [§ 2405.1]” </w:t>
      </w:r>
      <w:r w:rsidR="00DD5204" w:rsidRPr="00807FF0">
        <w:rPr>
          <w:b/>
        </w:rPr>
        <w:t>in the section labeled</w:t>
      </w:r>
      <w:r w:rsidR="00340EAC" w:rsidRPr="00807FF0">
        <w:rPr>
          <w:b/>
        </w:rPr>
        <w:t xml:space="preserve"> “Right-of-way” </w:t>
      </w:r>
      <w:r w:rsidRPr="00807FF0">
        <w:rPr>
          <w:b/>
        </w:rPr>
        <w:t>is amended to read as follows:</w:t>
      </w:r>
    </w:p>
    <w:p w14:paraId="6F67DF1D" w14:textId="77777777" w:rsidR="004618C5" w:rsidRPr="00807FF0" w:rsidRDefault="004618C5">
      <w:pPr>
        <w:suppressAutoHyphens/>
        <w:ind w:left="1440" w:hangingChars="600" w:hanging="14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078"/>
      </w:tblGrid>
      <w:tr w:rsidR="004618C5" w:rsidRPr="00311EB3" w14:paraId="6CD6A60F" w14:textId="77777777" w:rsidTr="00C34437">
        <w:tc>
          <w:tcPr>
            <w:tcW w:w="6390" w:type="dxa"/>
            <w:tcBorders>
              <w:top w:val="single" w:sz="4" w:space="0" w:color="auto"/>
              <w:left w:val="single" w:sz="4" w:space="0" w:color="auto"/>
              <w:bottom w:val="single" w:sz="4" w:space="0" w:color="auto"/>
              <w:right w:val="single" w:sz="4" w:space="0" w:color="auto"/>
            </w:tcBorders>
          </w:tcPr>
          <w:p w14:paraId="7EE74269" w14:textId="77777777" w:rsidR="004618C5" w:rsidRPr="00807FF0" w:rsidRDefault="004618C5">
            <w:pPr>
              <w:suppressAutoHyphens/>
              <w:rPr>
                <w:rFonts w:eastAsia="Arial Unicode MS"/>
              </w:rPr>
            </w:pPr>
            <w:r w:rsidRPr="00807FF0">
              <w:rPr>
                <w:rFonts w:eastAsia="Arial Unicode MS"/>
              </w:rPr>
              <w:t xml:space="preserve">Stopping, standing, or parking a vehicle in a bicycle lane </w:t>
            </w:r>
            <w:r w:rsidR="00893658" w:rsidRPr="00807FF0">
              <w:rPr>
                <w:rFonts w:eastAsia="Arial Unicode MS"/>
              </w:rPr>
              <w:t xml:space="preserve">or shared use path </w:t>
            </w:r>
            <w:r w:rsidRPr="00807FF0">
              <w:rPr>
                <w:rFonts w:eastAsia="Arial Unicode MS"/>
              </w:rPr>
              <w:t>[§ 2405.1]</w:t>
            </w:r>
          </w:p>
          <w:p w14:paraId="08EBB60D" w14:textId="77777777" w:rsidR="004618C5" w:rsidRPr="00807FF0" w:rsidRDefault="004618C5">
            <w:pPr>
              <w:suppressAutoHyphens/>
              <w:rPr>
                <w:sz w:val="20"/>
              </w:rPr>
            </w:pPr>
          </w:p>
        </w:tc>
        <w:tc>
          <w:tcPr>
            <w:tcW w:w="3078" w:type="dxa"/>
            <w:tcBorders>
              <w:top w:val="single" w:sz="4" w:space="0" w:color="auto"/>
              <w:left w:val="single" w:sz="4" w:space="0" w:color="auto"/>
              <w:bottom w:val="single" w:sz="4" w:space="0" w:color="auto"/>
              <w:right w:val="single" w:sz="4" w:space="0" w:color="auto"/>
            </w:tcBorders>
            <w:hideMark/>
          </w:tcPr>
          <w:p w14:paraId="55B3C698" w14:textId="77777777" w:rsidR="004618C5" w:rsidRPr="00807FF0" w:rsidRDefault="004618C5">
            <w:pPr>
              <w:suppressAutoHyphens/>
              <w:rPr>
                <w:sz w:val="20"/>
              </w:rPr>
            </w:pPr>
            <w:r w:rsidRPr="00807FF0">
              <w:t>$65.00</w:t>
            </w:r>
          </w:p>
        </w:tc>
      </w:tr>
    </w:tbl>
    <w:p w14:paraId="778AEF28" w14:textId="77777777" w:rsidR="00DD07B9" w:rsidRPr="00807FF0" w:rsidRDefault="00DD07B9" w:rsidP="00BE329A">
      <w:pPr>
        <w:widowControl/>
        <w:suppressAutoHyphens/>
        <w:jc w:val="both"/>
        <w:rPr>
          <w:rFonts w:eastAsia="Calibri"/>
          <w:b/>
        </w:rPr>
      </w:pPr>
      <w:r w:rsidRPr="00807FF0">
        <w:rPr>
          <w:rFonts w:eastAsia="Calibri"/>
          <w:b/>
        </w:rPr>
        <w:t>Section 2601, PARKING AND OTHER NON-MOVING INFRACTIONS, is amended as follows:</w:t>
      </w:r>
    </w:p>
    <w:p w14:paraId="2805CD04" w14:textId="77777777" w:rsidR="00DD07B9" w:rsidRPr="00807FF0" w:rsidRDefault="00DD07B9" w:rsidP="00BE329A">
      <w:pPr>
        <w:widowControl/>
        <w:suppressAutoHyphens/>
        <w:jc w:val="both"/>
        <w:rPr>
          <w:rFonts w:eastAsia="Calibri"/>
          <w:b/>
        </w:rPr>
      </w:pPr>
    </w:p>
    <w:p w14:paraId="0196EA33" w14:textId="77777777" w:rsidR="00DD07B9" w:rsidRPr="00807FF0" w:rsidRDefault="00DD07B9" w:rsidP="00BE329A">
      <w:pPr>
        <w:suppressAutoHyphens/>
        <w:ind w:left="1446" w:hangingChars="600" w:hanging="1446"/>
        <w:jc w:val="both"/>
        <w:rPr>
          <w:b/>
        </w:rPr>
      </w:pPr>
      <w:r w:rsidRPr="00807FF0">
        <w:rPr>
          <w:b/>
        </w:rPr>
        <w:t xml:space="preserve">The chart set forth in </w:t>
      </w:r>
      <w:r w:rsidR="00551A56" w:rsidRPr="00807FF0">
        <w:rPr>
          <w:b/>
        </w:rPr>
        <w:t xml:space="preserve">Subsection </w:t>
      </w:r>
      <w:r w:rsidRPr="00807FF0">
        <w:rPr>
          <w:b/>
        </w:rPr>
        <w:t>2601.1 is amended as follows:</w:t>
      </w:r>
    </w:p>
    <w:p w14:paraId="15A34E8B" w14:textId="77777777" w:rsidR="00DD07B9" w:rsidRPr="00807FF0" w:rsidRDefault="00DD07B9" w:rsidP="00BE329A">
      <w:pPr>
        <w:suppressAutoHyphens/>
        <w:ind w:left="1440" w:hangingChars="600" w:hanging="1440"/>
        <w:jc w:val="both"/>
      </w:pPr>
    </w:p>
    <w:p w14:paraId="3508DDD3" w14:textId="77777777" w:rsidR="00DD07B9" w:rsidRPr="00807FF0" w:rsidRDefault="00DD07B9" w:rsidP="007C48A6">
      <w:pPr>
        <w:widowControl/>
        <w:tabs>
          <w:tab w:val="left" w:pos="2125"/>
          <w:tab w:val="left" w:pos="3532"/>
          <w:tab w:val="left" w:pos="5053"/>
          <w:tab w:val="left" w:pos="6718"/>
          <w:tab w:val="left" w:pos="7980"/>
        </w:tabs>
        <w:suppressAutoHyphens/>
        <w:jc w:val="both"/>
        <w:rPr>
          <w:rFonts w:eastAsia="Calibri"/>
          <w:b/>
        </w:rPr>
      </w:pPr>
      <w:r w:rsidRPr="00807FF0">
        <w:rPr>
          <w:rFonts w:eastAsia="Calibri"/>
          <w:b/>
        </w:rPr>
        <w:t>The section labeled “Residential Permit Parking”</w:t>
      </w:r>
      <w:r w:rsidR="00AA4C26" w:rsidRPr="00807FF0">
        <w:rPr>
          <w:rFonts w:eastAsia="Calibri"/>
          <w:b/>
        </w:rPr>
        <w:t xml:space="preserve"> is amended to read as follows</w:t>
      </w:r>
      <w:r w:rsidRPr="00807FF0">
        <w:rPr>
          <w:rFonts w:eastAsia="Calibri"/>
          <w:b/>
        </w:rPr>
        <w:t>:</w:t>
      </w:r>
    </w:p>
    <w:p w14:paraId="3032B6E4" w14:textId="77777777" w:rsidR="00AA4C26" w:rsidRPr="00807FF0" w:rsidRDefault="00AA4C26" w:rsidP="00BE329A">
      <w:pPr>
        <w:widowControl/>
        <w:tabs>
          <w:tab w:val="left" w:pos="2125"/>
          <w:tab w:val="left" w:pos="3532"/>
          <w:tab w:val="left" w:pos="5053"/>
          <w:tab w:val="left" w:pos="6718"/>
          <w:tab w:val="left" w:pos="7980"/>
        </w:tabs>
        <w:suppressAutoHyphens/>
        <w:ind w:left="108"/>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070"/>
        <w:gridCol w:w="2700"/>
        <w:gridCol w:w="1800"/>
      </w:tblGrid>
      <w:tr w:rsidR="00D170FA" w:rsidRPr="00311EB3" w14:paraId="3E811E5F" w14:textId="77777777" w:rsidTr="00302954">
        <w:tc>
          <w:tcPr>
            <w:tcW w:w="7740" w:type="dxa"/>
            <w:gridSpan w:val="3"/>
            <w:tcBorders>
              <w:top w:val="single" w:sz="4" w:space="0" w:color="auto"/>
              <w:left w:val="single" w:sz="4" w:space="0" w:color="auto"/>
              <w:bottom w:val="single" w:sz="4" w:space="0" w:color="auto"/>
              <w:right w:val="single" w:sz="4" w:space="0" w:color="auto"/>
            </w:tcBorders>
          </w:tcPr>
          <w:p w14:paraId="249F12BF" w14:textId="77777777" w:rsidR="00D170FA" w:rsidRPr="00807FF0" w:rsidRDefault="00D170FA" w:rsidP="008020C1">
            <w:pPr>
              <w:suppressAutoHyphens/>
              <w:jc w:val="center"/>
              <w:rPr>
                <w:sz w:val="20"/>
              </w:rPr>
            </w:pPr>
            <w:r w:rsidRPr="00807FF0">
              <w:rPr>
                <w:b/>
              </w:rPr>
              <w:t>Residential Permit</w:t>
            </w:r>
            <w:r w:rsidR="006D7618" w:rsidRPr="00807FF0">
              <w:rPr>
                <w:b/>
              </w:rPr>
              <w:t xml:space="preserve"> Parking</w:t>
            </w:r>
          </w:p>
        </w:tc>
        <w:tc>
          <w:tcPr>
            <w:tcW w:w="1800" w:type="dxa"/>
            <w:tcBorders>
              <w:top w:val="single" w:sz="4" w:space="0" w:color="auto"/>
              <w:left w:val="single" w:sz="4" w:space="0" w:color="auto"/>
              <w:bottom w:val="single" w:sz="4" w:space="0" w:color="auto"/>
              <w:right w:val="single" w:sz="4" w:space="0" w:color="auto"/>
            </w:tcBorders>
            <w:hideMark/>
          </w:tcPr>
          <w:p w14:paraId="059EF747" w14:textId="77777777" w:rsidR="00D170FA" w:rsidRPr="00807FF0" w:rsidRDefault="00D170FA" w:rsidP="0076374B">
            <w:pPr>
              <w:suppressAutoHyphens/>
              <w:jc w:val="center"/>
              <w:rPr>
                <w:b/>
              </w:rPr>
            </w:pPr>
            <w:r w:rsidRPr="00807FF0">
              <w:rPr>
                <w:b/>
              </w:rPr>
              <w:t>Fine</w:t>
            </w:r>
          </w:p>
        </w:tc>
      </w:tr>
      <w:tr w:rsidR="00D170FA" w:rsidRPr="00311EB3" w14:paraId="047AA7EA" w14:textId="77777777" w:rsidTr="00302954">
        <w:tc>
          <w:tcPr>
            <w:tcW w:w="7740" w:type="dxa"/>
            <w:gridSpan w:val="3"/>
            <w:tcBorders>
              <w:top w:val="single" w:sz="4" w:space="0" w:color="auto"/>
              <w:left w:val="single" w:sz="4" w:space="0" w:color="auto"/>
              <w:bottom w:val="single" w:sz="4" w:space="0" w:color="auto"/>
              <w:right w:val="single" w:sz="4" w:space="0" w:color="auto"/>
            </w:tcBorders>
          </w:tcPr>
          <w:p w14:paraId="7A76EDD9" w14:textId="77777777" w:rsidR="00D170FA" w:rsidRPr="00807FF0" w:rsidRDefault="00D170FA" w:rsidP="0076374B">
            <w:pPr>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3F8FA35B" w14:textId="77777777" w:rsidR="00D170FA" w:rsidRPr="00807FF0" w:rsidRDefault="00D170FA" w:rsidP="0076374B">
            <w:pPr>
              <w:suppressAutoHyphens/>
              <w:rPr>
                <w:sz w:val="20"/>
              </w:rPr>
            </w:pPr>
          </w:p>
        </w:tc>
      </w:tr>
      <w:tr w:rsidR="00D170FA" w:rsidRPr="00311EB3" w14:paraId="47FE4EB9" w14:textId="77777777" w:rsidTr="00302954">
        <w:tc>
          <w:tcPr>
            <w:tcW w:w="7740" w:type="dxa"/>
            <w:gridSpan w:val="3"/>
            <w:tcBorders>
              <w:top w:val="single" w:sz="4" w:space="0" w:color="auto"/>
              <w:left w:val="single" w:sz="4" w:space="0" w:color="auto"/>
              <w:bottom w:val="single" w:sz="4" w:space="0" w:color="auto"/>
              <w:right w:val="single" w:sz="4" w:space="0" w:color="auto"/>
            </w:tcBorders>
            <w:hideMark/>
          </w:tcPr>
          <w:p w14:paraId="708864EB" w14:textId="77777777" w:rsidR="00D170FA" w:rsidRPr="00807FF0" w:rsidRDefault="00D170FA" w:rsidP="0076374B">
            <w:pPr>
              <w:suppressAutoHyphens/>
              <w:rPr>
                <w:sz w:val="20"/>
              </w:rPr>
            </w:pPr>
            <w:r w:rsidRPr="00807FF0">
              <w:t xml:space="preserve">Fail to properly display current sticker </w:t>
            </w:r>
            <w:r w:rsidR="00893658" w:rsidRPr="00807FF0">
              <w:t>[§</w:t>
            </w:r>
            <w:r w:rsidR="006C0550" w:rsidRPr="00807FF0">
              <w:t xml:space="preserve"> </w:t>
            </w:r>
            <w:r w:rsidR="00247813" w:rsidRPr="00807FF0">
              <w:t xml:space="preserve">2424.4, </w:t>
            </w:r>
            <w:r w:rsidR="00893658" w:rsidRPr="00807FF0">
              <w:t>§</w:t>
            </w:r>
            <w:r w:rsidR="00247813" w:rsidRPr="00807FF0">
              <w:t xml:space="preserve"> 2424.5, §</w:t>
            </w:r>
            <w:r w:rsidR="006C0550" w:rsidRPr="00807FF0">
              <w:rPr>
                <w:rFonts w:ascii="Calibri" w:hAnsi="Calibri"/>
              </w:rPr>
              <w:t xml:space="preserve"> </w:t>
            </w:r>
            <w:r w:rsidR="00247813" w:rsidRPr="00807FF0">
              <w:t xml:space="preserve">2424.6, </w:t>
            </w:r>
            <w:r w:rsidR="00247813" w:rsidRPr="00807FF0">
              <w:rPr>
                <w:rFonts w:ascii="Calibri" w:hAnsi="Calibri"/>
              </w:rPr>
              <w:t>§</w:t>
            </w:r>
            <w:r w:rsidR="00893658" w:rsidRPr="00807FF0">
              <w:t xml:space="preserve"> </w:t>
            </w:r>
            <w:r w:rsidR="00BD441B" w:rsidRPr="00807FF0">
              <w:t>2441.3</w:t>
            </w:r>
            <w:r w:rsidR="00893658" w:rsidRPr="00807FF0">
              <w:t>]</w:t>
            </w:r>
          </w:p>
        </w:tc>
        <w:tc>
          <w:tcPr>
            <w:tcW w:w="1800" w:type="dxa"/>
            <w:tcBorders>
              <w:top w:val="single" w:sz="4" w:space="0" w:color="auto"/>
              <w:left w:val="single" w:sz="4" w:space="0" w:color="auto"/>
              <w:bottom w:val="single" w:sz="4" w:space="0" w:color="auto"/>
              <w:right w:val="single" w:sz="4" w:space="0" w:color="auto"/>
            </w:tcBorders>
            <w:hideMark/>
          </w:tcPr>
          <w:p w14:paraId="3B946BF4" w14:textId="77777777" w:rsidR="00D170FA" w:rsidRPr="00807FF0" w:rsidRDefault="00D170FA" w:rsidP="0076374B">
            <w:pPr>
              <w:suppressAutoHyphens/>
              <w:rPr>
                <w:sz w:val="20"/>
              </w:rPr>
            </w:pPr>
            <w:r w:rsidRPr="00807FF0">
              <w:t>$ 15.00</w:t>
            </w:r>
          </w:p>
        </w:tc>
      </w:tr>
      <w:tr w:rsidR="00D170FA" w:rsidRPr="00311EB3" w14:paraId="22CBB133" w14:textId="77777777" w:rsidTr="00302954">
        <w:tc>
          <w:tcPr>
            <w:tcW w:w="7740" w:type="dxa"/>
            <w:gridSpan w:val="3"/>
            <w:tcBorders>
              <w:top w:val="single" w:sz="4" w:space="0" w:color="auto"/>
              <w:left w:val="single" w:sz="4" w:space="0" w:color="auto"/>
              <w:bottom w:val="single" w:sz="4" w:space="0" w:color="auto"/>
              <w:right w:val="single" w:sz="4" w:space="0" w:color="auto"/>
            </w:tcBorders>
          </w:tcPr>
          <w:p w14:paraId="021EFC4F" w14:textId="77777777" w:rsidR="00D170FA" w:rsidRPr="00807FF0" w:rsidRDefault="00D170FA" w:rsidP="0076374B">
            <w:pPr>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79C201CB" w14:textId="77777777" w:rsidR="00D170FA" w:rsidRPr="00807FF0" w:rsidRDefault="00D170FA" w:rsidP="0076374B">
            <w:pPr>
              <w:suppressAutoHyphens/>
              <w:rPr>
                <w:sz w:val="20"/>
              </w:rPr>
            </w:pPr>
          </w:p>
        </w:tc>
      </w:tr>
      <w:tr w:rsidR="00D170FA" w:rsidRPr="00311EB3" w14:paraId="54A71665" w14:textId="77777777" w:rsidTr="00302954">
        <w:tc>
          <w:tcPr>
            <w:tcW w:w="7740" w:type="dxa"/>
            <w:gridSpan w:val="3"/>
            <w:tcBorders>
              <w:top w:val="single" w:sz="4" w:space="0" w:color="auto"/>
              <w:left w:val="single" w:sz="4" w:space="0" w:color="auto"/>
              <w:bottom w:val="single" w:sz="4" w:space="0" w:color="auto"/>
              <w:right w:val="single" w:sz="4" w:space="0" w:color="auto"/>
            </w:tcBorders>
            <w:hideMark/>
          </w:tcPr>
          <w:p w14:paraId="7B59C405" w14:textId="77777777" w:rsidR="00D170FA" w:rsidRPr="00807FF0" w:rsidRDefault="00D170FA" w:rsidP="0076374B">
            <w:pPr>
              <w:suppressAutoHyphens/>
              <w:rPr>
                <w:sz w:val="20"/>
              </w:rPr>
            </w:pPr>
            <w:r w:rsidRPr="00807FF0">
              <w:t xml:space="preserve">Fail to remove expired sticker </w:t>
            </w:r>
            <w:r w:rsidR="00893658" w:rsidRPr="00807FF0">
              <w:t>[</w:t>
            </w:r>
            <w:r w:rsidR="00247813" w:rsidRPr="00807FF0">
              <w:t xml:space="preserve"> §</w:t>
            </w:r>
            <w:r w:rsidR="00AD6024" w:rsidRPr="00807FF0">
              <w:t xml:space="preserve"> </w:t>
            </w:r>
            <w:r w:rsidR="00247813" w:rsidRPr="00807FF0">
              <w:t>2424.4, § 2424.5, §</w:t>
            </w:r>
            <w:r w:rsidR="006C0550" w:rsidRPr="00807FF0">
              <w:t xml:space="preserve"> </w:t>
            </w:r>
            <w:r w:rsidR="00247813" w:rsidRPr="00807FF0">
              <w:t>2424.</w:t>
            </w:r>
            <w:r w:rsidR="00887535" w:rsidRPr="00807FF0">
              <w:t>6, § 2441.3</w:t>
            </w:r>
            <w:r w:rsidR="00893658" w:rsidRPr="00807FF0">
              <w:t>]</w:t>
            </w:r>
          </w:p>
        </w:tc>
        <w:tc>
          <w:tcPr>
            <w:tcW w:w="1800" w:type="dxa"/>
            <w:tcBorders>
              <w:top w:val="single" w:sz="4" w:space="0" w:color="auto"/>
              <w:left w:val="single" w:sz="4" w:space="0" w:color="auto"/>
              <w:bottom w:val="single" w:sz="4" w:space="0" w:color="auto"/>
              <w:right w:val="single" w:sz="4" w:space="0" w:color="auto"/>
            </w:tcBorders>
            <w:hideMark/>
          </w:tcPr>
          <w:p w14:paraId="3DC1F37F" w14:textId="77777777" w:rsidR="00D170FA" w:rsidRPr="00807FF0" w:rsidRDefault="00D170FA" w:rsidP="0076374B">
            <w:pPr>
              <w:suppressAutoHyphens/>
              <w:rPr>
                <w:sz w:val="20"/>
              </w:rPr>
            </w:pPr>
            <w:r w:rsidRPr="00807FF0">
              <w:t>$ 15.00</w:t>
            </w:r>
          </w:p>
        </w:tc>
      </w:tr>
      <w:tr w:rsidR="00D170FA" w:rsidRPr="00311EB3" w14:paraId="6194A632" w14:textId="77777777" w:rsidTr="00302954">
        <w:tc>
          <w:tcPr>
            <w:tcW w:w="7740" w:type="dxa"/>
            <w:gridSpan w:val="3"/>
            <w:tcBorders>
              <w:top w:val="single" w:sz="4" w:space="0" w:color="auto"/>
              <w:left w:val="single" w:sz="4" w:space="0" w:color="auto"/>
              <w:bottom w:val="single" w:sz="4" w:space="0" w:color="auto"/>
              <w:right w:val="single" w:sz="4" w:space="0" w:color="auto"/>
            </w:tcBorders>
          </w:tcPr>
          <w:p w14:paraId="2912F091" w14:textId="77777777" w:rsidR="00D170FA" w:rsidRPr="00807FF0" w:rsidRDefault="00D170FA" w:rsidP="0076374B">
            <w:pPr>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56A3B647" w14:textId="77777777" w:rsidR="00D170FA" w:rsidRPr="00807FF0" w:rsidRDefault="00D170FA" w:rsidP="0076374B">
            <w:pPr>
              <w:suppressAutoHyphens/>
              <w:rPr>
                <w:sz w:val="20"/>
              </w:rPr>
            </w:pPr>
          </w:p>
        </w:tc>
      </w:tr>
      <w:tr w:rsidR="00D170FA" w:rsidRPr="00311EB3" w14:paraId="0739025C" w14:textId="77777777" w:rsidTr="00302954">
        <w:tc>
          <w:tcPr>
            <w:tcW w:w="7740" w:type="dxa"/>
            <w:gridSpan w:val="3"/>
            <w:tcBorders>
              <w:top w:val="single" w:sz="4" w:space="0" w:color="auto"/>
              <w:left w:val="single" w:sz="4" w:space="0" w:color="auto"/>
              <w:bottom w:val="single" w:sz="4" w:space="0" w:color="auto"/>
              <w:right w:val="single" w:sz="4" w:space="0" w:color="auto"/>
            </w:tcBorders>
            <w:hideMark/>
          </w:tcPr>
          <w:p w14:paraId="1EB8B54A" w14:textId="77777777" w:rsidR="00D170FA" w:rsidRPr="00807FF0" w:rsidRDefault="00D170FA" w:rsidP="0076374B">
            <w:pPr>
              <w:suppressAutoHyphens/>
              <w:rPr>
                <w:sz w:val="20"/>
              </w:rPr>
            </w:pPr>
            <w:r w:rsidRPr="00807FF0">
              <w:t xml:space="preserve">Improper use of </w:t>
            </w:r>
            <w:r w:rsidR="002E3040" w:rsidRPr="00807FF0">
              <w:t>annual visitor parking pass</w:t>
            </w:r>
            <w:r w:rsidRPr="00807FF0">
              <w:t xml:space="preserve"> </w:t>
            </w:r>
            <w:r w:rsidR="00893658" w:rsidRPr="00807FF0">
              <w:t>[§</w:t>
            </w:r>
            <w:r w:rsidR="006C0550" w:rsidRPr="00807FF0">
              <w:t xml:space="preserve"> </w:t>
            </w:r>
            <w:r w:rsidR="00887535" w:rsidRPr="00807FF0">
              <w:t>2414.18</w:t>
            </w:r>
            <w:r w:rsidR="00893658" w:rsidRPr="00807FF0">
              <w:t>]</w:t>
            </w:r>
          </w:p>
        </w:tc>
        <w:tc>
          <w:tcPr>
            <w:tcW w:w="1800" w:type="dxa"/>
            <w:tcBorders>
              <w:top w:val="single" w:sz="4" w:space="0" w:color="auto"/>
              <w:left w:val="single" w:sz="4" w:space="0" w:color="auto"/>
              <w:bottom w:val="single" w:sz="4" w:space="0" w:color="auto"/>
              <w:right w:val="single" w:sz="4" w:space="0" w:color="auto"/>
            </w:tcBorders>
          </w:tcPr>
          <w:p w14:paraId="2F0FABA7" w14:textId="77777777" w:rsidR="00D170FA" w:rsidRPr="00807FF0" w:rsidRDefault="00D170FA" w:rsidP="0076374B">
            <w:pPr>
              <w:suppressAutoHyphens/>
              <w:rPr>
                <w:sz w:val="20"/>
              </w:rPr>
            </w:pPr>
            <w:r w:rsidRPr="00807FF0">
              <w:t xml:space="preserve">$ </w:t>
            </w:r>
            <w:r w:rsidR="006F7E36" w:rsidRPr="00807FF0">
              <w:t>30</w:t>
            </w:r>
            <w:r w:rsidR="00887535" w:rsidRPr="00807FF0">
              <w:t>0</w:t>
            </w:r>
            <w:r w:rsidR="006F7E36" w:rsidRPr="00807FF0">
              <w:t>.00</w:t>
            </w:r>
          </w:p>
        </w:tc>
      </w:tr>
      <w:tr w:rsidR="00D170FA" w:rsidRPr="00311EB3" w14:paraId="2F61B0D8" w14:textId="77777777" w:rsidTr="00302954">
        <w:tc>
          <w:tcPr>
            <w:tcW w:w="7740" w:type="dxa"/>
            <w:gridSpan w:val="3"/>
            <w:tcBorders>
              <w:top w:val="single" w:sz="4" w:space="0" w:color="auto"/>
              <w:left w:val="single" w:sz="4" w:space="0" w:color="auto"/>
              <w:bottom w:val="single" w:sz="4" w:space="0" w:color="auto"/>
              <w:right w:val="single" w:sz="4" w:space="0" w:color="auto"/>
            </w:tcBorders>
          </w:tcPr>
          <w:p w14:paraId="311C2AFC" w14:textId="77777777" w:rsidR="00D170FA" w:rsidRPr="00807FF0" w:rsidRDefault="00D170FA" w:rsidP="0076374B">
            <w:pPr>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20A9DBCB" w14:textId="77777777" w:rsidR="00D170FA" w:rsidRPr="00807FF0" w:rsidRDefault="00D170FA" w:rsidP="0076374B">
            <w:pPr>
              <w:suppressAutoHyphens/>
              <w:rPr>
                <w:sz w:val="20"/>
              </w:rPr>
            </w:pPr>
          </w:p>
        </w:tc>
      </w:tr>
      <w:tr w:rsidR="00D170FA" w:rsidRPr="00311EB3" w14:paraId="4B9C21CF" w14:textId="77777777" w:rsidTr="00302954">
        <w:tc>
          <w:tcPr>
            <w:tcW w:w="7740" w:type="dxa"/>
            <w:gridSpan w:val="3"/>
            <w:tcBorders>
              <w:top w:val="single" w:sz="4" w:space="0" w:color="auto"/>
              <w:left w:val="single" w:sz="4" w:space="0" w:color="auto"/>
              <w:bottom w:val="single" w:sz="4" w:space="0" w:color="auto"/>
              <w:right w:val="single" w:sz="4" w:space="0" w:color="auto"/>
            </w:tcBorders>
          </w:tcPr>
          <w:p w14:paraId="51CA2DDA" w14:textId="3817C5E4" w:rsidR="00D170FA" w:rsidRPr="00807FF0" w:rsidRDefault="00D170FA" w:rsidP="00311E57">
            <w:pPr>
              <w:suppressAutoHyphens/>
              <w:rPr>
                <w:sz w:val="20"/>
              </w:rPr>
            </w:pPr>
            <w:r w:rsidRPr="00807FF0">
              <w:rPr>
                <w:rFonts w:eastAsia="Calibri"/>
              </w:rPr>
              <w:t>Resident</w:t>
            </w:r>
            <w:r w:rsidR="00311E57" w:rsidRPr="00807FF0">
              <w:rPr>
                <w:rFonts w:eastAsia="Calibri"/>
              </w:rPr>
              <w:t>-</w:t>
            </w:r>
            <w:r w:rsidR="00AD543B">
              <w:rPr>
                <w:rFonts w:eastAsia="Calibri"/>
              </w:rPr>
              <w:t>o</w:t>
            </w:r>
            <w:r w:rsidR="00AD543B" w:rsidRPr="00807FF0">
              <w:rPr>
                <w:rFonts w:eastAsia="Calibri"/>
              </w:rPr>
              <w:t xml:space="preserve">nly </w:t>
            </w:r>
            <w:r w:rsidR="00AD543B">
              <w:rPr>
                <w:rFonts w:eastAsia="Calibri"/>
              </w:rPr>
              <w:t>p</w:t>
            </w:r>
            <w:r w:rsidR="00AD543B" w:rsidRPr="00807FF0">
              <w:rPr>
                <w:rFonts w:eastAsia="Calibri"/>
              </w:rPr>
              <w:t xml:space="preserve">ermit </w:t>
            </w:r>
            <w:r w:rsidR="00AD543B">
              <w:rPr>
                <w:rFonts w:eastAsia="Calibri"/>
              </w:rPr>
              <w:t>p</w:t>
            </w:r>
            <w:r w:rsidR="00AD543B" w:rsidRPr="00807FF0">
              <w:rPr>
                <w:rFonts w:eastAsia="Calibri"/>
              </w:rPr>
              <w:t xml:space="preserve">arking </w:t>
            </w:r>
            <w:r w:rsidR="00311E57" w:rsidRPr="00807FF0">
              <w:rPr>
                <w:rFonts w:eastAsia="Calibri"/>
              </w:rPr>
              <w:t>block</w:t>
            </w:r>
            <w:r w:rsidRPr="00807FF0">
              <w:rPr>
                <w:rFonts w:eastAsia="Calibri"/>
              </w:rPr>
              <w:t xml:space="preserve">, without valid permit </w:t>
            </w:r>
            <w:r w:rsidR="00893658" w:rsidRPr="00807FF0">
              <w:rPr>
                <w:rFonts w:eastAsia="Calibri"/>
              </w:rPr>
              <w:t>[</w:t>
            </w:r>
            <w:r w:rsidR="00893658" w:rsidRPr="00807FF0">
              <w:t xml:space="preserve"> </w:t>
            </w:r>
            <w:r w:rsidR="00893658" w:rsidRPr="00807FF0">
              <w:rPr>
                <w:rFonts w:eastAsia="Calibri"/>
              </w:rPr>
              <w:t xml:space="preserve">§ 2432.1(b), § </w:t>
            </w:r>
            <w:r w:rsidR="005C4F9B" w:rsidRPr="00807FF0">
              <w:rPr>
                <w:rFonts w:eastAsia="Calibri"/>
              </w:rPr>
              <w:t>2438</w:t>
            </w:r>
            <w:r w:rsidR="00893658" w:rsidRPr="00807FF0">
              <w:rPr>
                <w:rFonts w:eastAsia="Calibri"/>
              </w:rPr>
              <w:t>.2(a)(2)]</w:t>
            </w:r>
          </w:p>
        </w:tc>
        <w:tc>
          <w:tcPr>
            <w:tcW w:w="1800" w:type="dxa"/>
            <w:tcBorders>
              <w:top w:val="single" w:sz="4" w:space="0" w:color="auto"/>
              <w:left w:val="single" w:sz="4" w:space="0" w:color="auto"/>
              <w:bottom w:val="single" w:sz="4" w:space="0" w:color="auto"/>
              <w:right w:val="single" w:sz="4" w:space="0" w:color="auto"/>
            </w:tcBorders>
          </w:tcPr>
          <w:p w14:paraId="544DE6CD" w14:textId="366724DD" w:rsidR="00D170FA" w:rsidRPr="00807FF0" w:rsidRDefault="00D170FA" w:rsidP="0076374B">
            <w:pPr>
              <w:suppressAutoHyphens/>
              <w:rPr>
                <w:sz w:val="20"/>
              </w:rPr>
            </w:pPr>
            <w:r w:rsidRPr="00807FF0">
              <w:t xml:space="preserve">In </w:t>
            </w:r>
            <w:r w:rsidR="00A2064C" w:rsidRPr="00807FF0">
              <w:t>each</w:t>
            </w:r>
            <w:r w:rsidRPr="00807FF0">
              <w:t xml:space="preserve"> calendar year: first </w:t>
            </w:r>
            <w:r w:rsidR="00377F77" w:rsidRPr="00807FF0">
              <w:t>offense $</w:t>
            </w:r>
            <w:r w:rsidRPr="00807FF0">
              <w:t>30, second offense $30, third and any subsequent offense $60</w:t>
            </w:r>
          </w:p>
        </w:tc>
      </w:tr>
      <w:tr w:rsidR="00D170FA" w:rsidRPr="00311EB3" w14:paraId="6D5EA137" w14:textId="77777777" w:rsidTr="00302954">
        <w:tc>
          <w:tcPr>
            <w:tcW w:w="7740" w:type="dxa"/>
            <w:gridSpan w:val="3"/>
            <w:tcBorders>
              <w:top w:val="single" w:sz="4" w:space="0" w:color="auto"/>
              <w:left w:val="single" w:sz="4" w:space="0" w:color="auto"/>
              <w:bottom w:val="single" w:sz="4" w:space="0" w:color="auto"/>
              <w:right w:val="single" w:sz="4" w:space="0" w:color="auto"/>
            </w:tcBorders>
          </w:tcPr>
          <w:p w14:paraId="3FC9EC26" w14:textId="77777777" w:rsidR="00D170FA" w:rsidRPr="00807FF0" w:rsidRDefault="00D170FA" w:rsidP="0076374B">
            <w:pPr>
              <w:suppressAutoHyphens/>
            </w:pPr>
          </w:p>
        </w:tc>
        <w:tc>
          <w:tcPr>
            <w:tcW w:w="1800" w:type="dxa"/>
            <w:tcBorders>
              <w:top w:val="single" w:sz="4" w:space="0" w:color="auto"/>
              <w:left w:val="single" w:sz="4" w:space="0" w:color="auto"/>
              <w:bottom w:val="single" w:sz="4" w:space="0" w:color="auto"/>
              <w:right w:val="single" w:sz="4" w:space="0" w:color="auto"/>
            </w:tcBorders>
          </w:tcPr>
          <w:p w14:paraId="40754180" w14:textId="77777777" w:rsidR="00D170FA" w:rsidRPr="00807FF0" w:rsidRDefault="00D170FA" w:rsidP="0076374B">
            <w:pPr>
              <w:suppressAutoHyphens/>
            </w:pPr>
          </w:p>
        </w:tc>
      </w:tr>
      <w:tr w:rsidR="00200343" w:rsidRPr="00311EB3" w14:paraId="70BF5CE4" w14:textId="77777777" w:rsidTr="0042235E">
        <w:tc>
          <w:tcPr>
            <w:tcW w:w="2970" w:type="dxa"/>
            <w:tcBorders>
              <w:top w:val="single" w:sz="4" w:space="0" w:color="auto"/>
              <w:left w:val="single" w:sz="4" w:space="0" w:color="auto"/>
              <w:bottom w:val="single" w:sz="4" w:space="0" w:color="auto"/>
              <w:right w:val="single" w:sz="4" w:space="0" w:color="auto"/>
            </w:tcBorders>
          </w:tcPr>
          <w:p w14:paraId="625BB363" w14:textId="77777777" w:rsidR="00200343" w:rsidRPr="00807FF0" w:rsidRDefault="00200343" w:rsidP="00215931">
            <w:pPr>
              <w:suppressAutoHyphens/>
            </w:pPr>
          </w:p>
        </w:tc>
        <w:tc>
          <w:tcPr>
            <w:tcW w:w="2070" w:type="dxa"/>
            <w:tcBorders>
              <w:top w:val="single" w:sz="4" w:space="0" w:color="auto"/>
              <w:left w:val="single" w:sz="4" w:space="0" w:color="auto"/>
              <w:bottom w:val="single" w:sz="4" w:space="0" w:color="auto"/>
              <w:right w:val="single" w:sz="4" w:space="0" w:color="auto"/>
            </w:tcBorders>
          </w:tcPr>
          <w:p w14:paraId="72FDD945" w14:textId="77777777" w:rsidR="00200343" w:rsidRPr="00807FF0" w:rsidRDefault="00200343" w:rsidP="0076374B">
            <w:pPr>
              <w:widowControl/>
              <w:suppressAutoHyphens/>
              <w:rPr>
                <w:b/>
              </w:rPr>
            </w:pPr>
            <w:r w:rsidRPr="00807FF0">
              <w:rPr>
                <w:b/>
              </w:rPr>
              <w:t>Fine</w:t>
            </w:r>
          </w:p>
        </w:tc>
        <w:tc>
          <w:tcPr>
            <w:tcW w:w="2700" w:type="dxa"/>
            <w:tcBorders>
              <w:top w:val="single" w:sz="4" w:space="0" w:color="auto"/>
              <w:left w:val="single" w:sz="4" w:space="0" w:color="auto"/>
              <w:bottom w:val="single" w:sz="4" w:space="0" w:color="auto"/>
              <w:right w:val="single" w:sz="4" w:space="0" w:color="auto"/>
            </w:tcBorders>
          </w:tcPr>
          <w:p w14:paraId="0F851305" w14:textId="77777777" w:rsidR="00200343" w:rsidRPr="00807FF0" w:rsidRDefault="00200343" w:rsidP="00215931">
            <w:pPr>
              <w:suppressAutoHyphens/>
              <w:rPr>
                <w:b/>
              </w:rPr>
            </w:pPr>
            <w:r w:rsidRPr="00807FF0">
              <w:rPr>
                <w:b/>
              </w:rPr>
              <w:t xml:space="preserve">In Ballpark </w:t>
            </w:r>
            <w:r w:rsidR="006C0550" w:rsidRPr="00807FF0">
              <w:rPr>
                <w:b/>
              </w:rPr>
              <w:t xml:space="preserve">Performance Parking </w:t>
            </w:r>
            <w:r w:rsidRPr="00807FF0">
              <w:rPr>
                <w:b/>
              </w:rPr>
              <w:t>Zone</w:t>
            </w:r>
          </w:p>
          <w:p w14:paraId="7F377078" w14:textId="77777777" w:rsidR="00200343" w:rsidRPr="00807FF0" w:rsidRDefault="00200343" w:rsidP="00AA7D18">
            <w:pPr>
              <w:suppressAutoHyphens/>
              <w:rPr>
                <w:b/>
              </w:rPr>
            </w:pPr>
            <w:r w:rsidRPr="00807FF0">
              <w:rPr>
                <w:b/>
              </w:rPr>
              <w:t>[§ 2404.24</w:t>
            </w:r>
            <w:r w:rsidR="006C0550" w:rsidRPr="00807FF0">
              <w:rPr>
                <w:b/>
              </w:rPr>
              <w:t xml:space="preserve">, </w:t>
            </w:r>
            <w:r w:rsidRPr="00807FF0">
              <w:rPr>
                <w:b/>
              </w:rPr>
              <w:t>§ 2424.12]</w:t>
            </w:r>
          </w:p>
          <w:p w14:paraId="0CE29AA4" w14:textId="77777777" w:rsidR="00200343" w:rsidRPr="00807FF0" w:rsidRDefault="00200343" w:rsidP="0042235E">
            <w:pPr>
              <w:widowControl/>
              <w:suppressAutoHyphens/>
            </w:pPr>
          </w:p>
        </w:tc>
        <w:tc>
          <w:tcPr>
            <w:tcW w:w="1800" w:type="dxa"/>
            <w:tcBorders>
              <w:top w:val="single" w:sz="4" w:space="0" w:color="auto"/>
              <w:left w:val="single" w:sz="4" w:space="0" w:color="auto"/>
              <w:bottom w:val="single" w:sz="4" w:space="0" w:color="auto"/>
              <w:right w:val="single" w:sz="4" w:space="0" w:color="auto"/>
            </w:tcBorders>
          </w:tcPr>
          <w:p w14:paraId="6C53408B" w14:textId="77777777" w:rsidR="00200343" w:rsidRPr="00807FF0" w:rsidRDefault="00200343" w:rsidP="00215931">
            <w:pPr>
              <w:suppressAutoHyphens/>
              <w:rPr>
                <w:b/>
              </w:rPr>
            </w:pPr>
            <w:r w:rsidRPr="00807FF0">
              <w:rPr>
                <w:b/>
              </w:rPr>
              <w:t>During</w:t>
            </w:r>
          </w:p>
          <w:p w14:paraId="50E012D3" w14:textId="77777777" w:rsidR="00200343" w:rsidRPr="00807FF0" w:rsidRDefault="00200343" w:rsidP="00215931">
            <w:pPr>
              <w:suppressAutoHyphens/>
              <w:rPr>
                <w:b/>
              </w:rPr>
            </w:pPr>
            <w:r w:rsidRPr="00807FF0">
              <w:rPr>
                <w:b/>
              </w:rPr>
              <w:t>Ballpark</w:t>
            </w:r>
          </w:p>
          <w:p w14:paraId="3F3F0C15" w14:textId="77777777" w:rsidR="00200343" w:rsidRPr="00807FF0" w:rsidRDefault="00200343" w:rsidP="0042235E">
            <w:pPr>
              <w:widowControl/>
              <w:suppressAutoHyphens/>
            </w:pPr>
            <w:r w:rsidRPr="00807FF0">
              <w:rPr>
                <w:b/>
              </w:rPr>
              <w:t>Events [§ 2424.12]</w:t>
            </w:r>
          </w:p>
        </w:tc>
      </w:tr>
      <w:tr w:rsidR="00AF24DE" w:rsidRPr="00311EB3" w14:paraId="57EE249D" w14:textId="77777777" w:rsidTr="00302954">
        <w:tc>
          <w:tcPr>
            <w:tcW w:w="2970" w:type="dxa"/>
            <w:tcBorders>
              <w:top w:val="single" w:sz="4" w:space="0" w:color="auto"/>
              <w:left w:val="single" w:sz="4" w:space="0" w:color="auto"/>
              <w:bottom w:val="single" w:sz="4" w:space="0" w:color="auto"/>
              <w:right w:val="single" w:sz="4" w:space="0" w:color="auto"/>
            </w:tcBorders>
            <w:hideMark/>
          </w:tcPr>
          <w:p w14:paraId="785B79CE" w14:textId="2DFE0CCD" w:rsidR="00AF24DE" w:rsidRPr="00807FF0" w:rsidRDefault="00AF24DE" w:rsidP="00311E57">
            <w:pPr>
              <w:suppressAutoHyphens/>
            </w:pPr>
            <w:r w:rsidRPr="00807FF0">
              <w:t xml:space="preserve">Residential permit parking </w:t>
            </w:r>
            <w:r w:rsidR="00311E57" w:rsidRPr="00807FF0">
              <w:t>block</w:t>
            </w:r>
            <w:r w:rsidRPr="00807FF0">
              <w:t xml:space="preserve">, beyond consecutive </w:t>
            </w:r>
            <w:r w:rsidR="00377F77" w:rsidRPr="00807FF0">
              <w:t>two-hour</w:t>
            </w:r>
            <w:r w:rsidRPr="00807FF0">
              <w:t xml:space="preserve"> period without valid permit [</w:t>
            </w:r>
            <w:r w:rsidR="005C4F9B" w:rsidRPr="00807FF0">
              <w:t>§ 2439</w:t>
            </w:r>
            <w:r w:rsidRPr="00807FF0">
              <w:t>.1(a)</w:t>
            </w:r>
            <w:r w:rsidR="00721251" w:rsidRPr="00807FF0">
              <w:t>,</w:t>
            </w:r>
            <w:r w:rsidR="000F004D" w:rsidRPr="00807FF0">
              <w:t xml:space="preserve"> §</w:t>
            </w:r>
            <w:r w:rsidR="006C0550" w:rsidRPr="00807FF0">
              <w:rPr>
                <w:rFonts w:ascii="Calibri" w:hAnsi="Calibri"/>
              </w:rPr>
              <w:t xml:space="preserve"> </w:t>
            </w:r>
            <w:r w:rsidR="000F004D" w:rsidRPr="00807FF0">
              <w:t>2432.1(a)</w:t>
            </w:r>
            <w:r w:rsidRPr="00807FF0">
              <w:t>]</w:t>
            </w:r>
          </w:p>
        </w:tc>
        <w:tc>
          <w:tcPr>
            <w:tcW w:w="2070" w:type="dxa"/>
            <w:tcBorders>
              <w:top w:val="single" w:sz="4" w:space="0" w:color="auto"/>
              <w:left w:val="single" w:sz="4" w:space="0" w:color="auto"/>
              <w:bottom w:val="single" w:sz="4" w:space="0" w:color="auto"/>
              <w:right w:val="single" w:sz="4" w:space="0" w:color="auto"/>
            </w:tcBorders>
          </w:tcPr>
          <w:p w14:paraId="685CD217" w14:textId="77777777" w:rsidR="00AF24DE" w:rsidRPr="00807FF0" w:rsidRDefault="00AF24DE" w:rsidP="0076374B">
            <w:pPr>
              <w:widowControl/>
              <w:suppressAutoHyphens/>
            </w:pPr>
            <w:r w:rsidRPr="00807FF0">
              <w:t xml:space="preserve">In </w:t>
            </w:r>
            <w:r w:rsidR="00A2064C" w:rsidRPr="00807FF0">
              <w:t>each</w:t>
            </w:r>
            <w:r w:rsidRPr="00807FF0">
              <w:t xml:space="preserve"> calendar year:</w:t>
            </w:r>
          </w:p>
          <w:p w14:paraId="4BF498BE" w14:textId="159DEDE1" w:rsidR="00AF24DE" w:rsidRPr="00807FF0" w:rsidRDefault="00AF24DE" w:rsidP="0076374B">
            <w:pPr>
              <w:widowControl/>
              <w:suppressAutoHyphens/>
            </w:pPr>
            <w:r w:rsidRPr="00807FF0">
              <w:t>First offense $3</w:t>
            </w:r>
            <w:r w:rsidR="00FE42CF">
              <w:t>5</w:t>
            </w:r>
            <w:r w:rsidRPr="00807FF0">
              <w:t>,</w:t>
            </w:r>
          </w:p>
          <w:p w14:paraId="01948971" w14:textId="66BBA003" w:rsidR="00AF24DE" w:rsidRPr="00807FF0" w:rsidRDefault="00AF24DE" w:rsidP="0076374B">
            <w:pPr>
              <w:widowControl/>
              <w:suppressAutoHyphens/>
            </w:pPr>
            <w:r w:rsidRPr="00807FF0">
              <w:t>Second offense $3</w:t>
            </w:r>
            <w:r w:rsidR="00FE42CF">
              <w:t>5</w:t>
            </w:r>
            <w:r w:rsidRPr="00807FF0">
              <w:t>,</w:t>
            </w:r>
          </w:p>
          <w:p w14:paraId="3A69746A" w14:textId="77777777" w:rsidR="00AF24DE" w:rsidRPr="00807FF0" w:rsidRDefault="00AF24DE" w:rsidP="0076374B">
            <w:pPr>
              <w:widowControl/>
              <w:suppressAutoHyphens/>
            </w:pPr>
            <w:r w:rsidRPr="00807FF0">
              <w:lastRenderedPageBreak/>
              <w:t>Third and any</w:t>
            </w:r>
          </w:p>
          <w:p w14:paraId="7AA3E178" w14:textId="77777777" w:rsidR="00AF24DE" w:rsidRPr="00807FF0" w:rsidRDefault="00AF24DE" w:rsidP="0076374B">
            <w:pPr>
              <w:widowControl/>
              <w:suppressAutoHyphens/>
            </w:pPr>
            <w:r w:rsidRPr="00807FF0">
              <w:t>subsequent offense</w:t>
            </w:r>
          </w:p>
          <w:p w14:paraId="7C0DB186" w14:textId="46F67F2C" w:rsidR="00AF24DE" w:rsidRPr="00807FF0" w:rsidRDefault="00AF24DE" w:rsidP="0076374B">
            <w:pPr>
              <w:widowControl/>
              <w:suppressAutoHyphens/>
            </w:pPr>
            <w:r w:rsidRPr="00807FF0">
              <w:t>$6</w:t>
            </w:r>
            <w:r w:rsidR="00FE42CF">
              <w:t>5</w:t>
            </w:r>
            <w:r w:rsidRPr="00807FF0">
              <w:t>.</w:t>
            </w:r>
          </w:p>
          <w:p w14:paraId="3460687A" w14:textId="77777777" w:rsidR="00AF24DE" w:rsidRPr="00807FF0" w:rsidRDefault="00AF24DE" w:rsidP="0076374B">
            <w:pPr>
              <w:suppressAutoHyphens/>
            </w:pPr>
          </w:p>
        </w:tc>
        <w:tc>
          <w:tcPr>
            <w:tcW w:w="2700" w:type="dxa"/>
            <w:tcBorders>
              <w:top w:val="single" w:sz="4" w:space="0" w:color="auto"/>
              <w:left w:val="single" w:sz="4" w:space="0" w:color="auto"/>
              <w:bottom w:val="single" w:sz="4" w:space="0" w:color="auto"/>
              <w:right w:val="single" w:sz="4" w:space="0" w:color="auto"/>
            </w:tcBorders>
          </w:tcPr>
          <w:p w14:paraId="7194E177" w14:textId="77777777" w:rsidR="00AF24DE" w:rsidRPr="00807FF0" w:rsidRDefault="00AF24DE" w:rsidP="0076374B">
            <w:pPr>
              <w:widowControl/>
              <w:suppressAutoHyphens/>
            </w:pPr>
            <w:r w:rsidRPr="00807FF0">
              <w:lastRenderedPageBreak/>
              <w:t>In each calendar year: First</w:t>
            </w:r>
          </w:p>
          <w:p w14:paraId="779A8791" w14:textId="7979A8AD" w:rsidR="00AF24DE" w:rsidRPr="00807FF0" w:rsidRDefault="00AF24DE" w:rsidP="0076374B">
            <w:pPr>
              <w:widowControl/>
              <w:suppressAutoHyphens/>
            </w:pPr>
            <w:r w:rsidRPr="00807FF0">
              <w:t>offense $3</w:t>
            </w:r>
            <w:r w:rsidR="00FE42CF">
              <w:t>5</w:t>
            </w:r>
            <w:r w:rsidRPr="00807FF0">
              <w:t>, Second</w:t>
            </w:r>
          </w:p>
          <w:p w14:paraId="7E4FB0E5" w14:textId="4B48F20D" w:rsidR="00AF24DE" w:rsidRPr="00807FF0" w:rsidRDefault="00AF24DE" w:rsidP="0076374B">
            <w:pPr>
              <w:widowControl/>
              <w:suppressAutoHyphens/>
            </w:pPr>
            <w:r w:rsidRPr="00807FF0">
              <w:t>offense $3</w:t>
            </w:r>
            <w:r w:rsidR="00FE42CF">
              <w:t>5</w:t>
            </w:r>
            <w:r w:rsidRPr="00807FF0">
              <w:t>, Third and any</w:t>
            </w:r>
          </w:p>
          <w:p w14:paraId="52423EB2" w14:textId="487ACAA4" w:rsidR="00AF24DE" w:rsidRPr="00807FF0" w:rsidRDefault="00AF24DE" w:rsidP="0076374B">
            <w:pPr>
              <w:suppressAutoHyphens/>
            </w:pPr>
            <w:r w:rsidRPr="00807FF0">
              <w:lastRenderedPageBreak/>
              <w:t>subsequent offense $6</w:t>
            </w:r>
            <w:r w:rsidR="00FE42CF">
              <w:t>5</w:t>
            </w:r>
          </w:p>
        </w:tc>
        <w:tc>
          <w:tcPr>
            <w:tcW w:w="1800" w:type="dxa"/>
            <w:tcBorders>
              <w:top w:val="single" w:sz="4" w:space="0" w:color="auto"/>
              <w:left w:val="single" w:sz="4" w:space="0" w:color="auto"/>
              <w:bottom w:val="single" w:sz="4" w:space="0" w:color="auto"/>
              <w:right w:val="single" w:sz="4" w:space="0" w:color="auto"/>
            </w:tcBorders>
            <w:hideMark/>
          </w:tcPr>
          <w:p w14:paraId="526C1618" w14:textId="77777777" w:rsidR="00AF24DE" w:rsidRPr="00807FF0" w:rsidRDefault="00AF24DE" w:rsidP="0076374B">
            <w:pPr>
              <w:widowControl/>
              <w:suppressAutoHyphens/>
            </w:pPr>
            <w:r w:rsidRPr="00807FF0">
              <w:lastRenderedPageBreak/>
              <w:t>In each calendar</w:t>
            </w:r>
          </w:p>
          <w:p w14:paraId="179871FC" w14:textId="77777777" w:rsidR="00AF24DE" w:rsidRPr="00807FF0" w:rsidRDefault="00AF24DE" w:rsidP="0076374B">
            <w:pPr>
              <w:widowControl/>
              <w:suppressAutoHyphens/>
            </w:pPr>
            <w:r w:rsidRPr="00807FF0">
              <w:t>year: First offense</w:t>
            </w:r>
          </w:p>
          <w:p w14:paraId="4E598D2A" w14:textId="77777777" w:rsidR="00AF24DE" w:rsidRPr="00807FF0" w:rsidRDefault="00AF24DE" w:rsidP="0076374B">
            <w:pPr>
              <w:widowControl/>
              <w:suppressAutoHyphens/>
            </w:pPr>
            <w:r w:rsidRPr="00807FF0">
              <w:t>$60, Second offense</w:t>
            </w:r>
          </w:p>
          <w:p w14:paraId="5C895C13" w14:textId="77777777" w:rsidR="00AF24DE" w:rsidRPr="00807FF0" w:rsidRDefault="00AF24DE" w:rsidP="00DD3EB6">
            <w:pPr>
              <w:widowControl/>
              <w:suppressAutoHyphens/>
            </w:pPr>
            <w:r w:rsidRPr="00807FF0">
              <w:lastRenderedPageBreak/>
              <w:t>$60, Third and any</w:t>
            </w:r>
          </w:p>
          <w:p w14:paraId="1C9E1A40" w14:textId="77777777" w:rsidR="00AF24DE" w:rsidRPr="00807FF0" w:rsidRDefault="00AF24DE" w:rsidP="00DD3EB6">
            <w:pPr>
              <w:widowControl/>
              <w:suppressAutoHyphens/>
            </w:pPr>
            <w:r w:rsidRPr="00807FF0">
              <w:t>subsequent offense</w:t>
            </w:r>
          </w:p>
          <w:p w14:paraId="7861B874" w14:textId="77777777" w:rsidR="00AF24DE" w:rsidRPr="00807FF0" w:rsidRDefault="00AF24DE" w:rsidP="00DD3EB6">
            <w:pPr>
              <w:suppressAutoHyphens/>
            </w:pPr>
            <w:r w:rsidRPr="00807FF0">
              <w:t>$60.</w:t>
            </w:r>
          </w:p>
        </w:tc>
      </w:tr>
    </w:tbl>
    <w:p w14:paraId="7C9243DE" w14:textId="77777777" w:rsidR="00297E24" w:rsidRDefault="00297E24" w:rsidP="00BE329A">
      <w:pPr>
        <w:widowControl/>
        <w:suppressAutoHyphens/>
        <w:jc w:val="both"/>
        <w:rPr>
          <w:rFonts w:eastAsia="Calibri"/>
          <w:b/>
        </w:rPr>
      </w:pPr>
    </w:p>
    <w:p w14:paraId="65FF7938" w14:textId="1225F64A" w:rsidR="00DD07B9" w:rsidRPr="00807FF0" w:rsidRDefault="00DD07B9" w:rsidP="00BE329A">
      <w:pPr>
        <w:widowControl/>
        <w:suppressAutoHyphens/>
        <w:jc w:val="both"/>
        <w:rPr>
          <w:rFonts w:eastAsia="Calibri"/>
          <w:b/>
        </w:rPr>
      </w:pPr>
      <w:r w:rsidRPr="00807FF0">
        <w:rPr>
          <w:rFonts w:eastAsia="Calibri"/>
          <w:b/>
        </w:rPr>
        <w:t xml:space="preserve">Chapter 99, </w:t>
      </w:r>
      <w:r w:rsidR="00297E24">
        <w:rPr>
          <w:rFonts w:eastAsia="Calibri"/>
          <w:b/>
        </w:rPr>
        <w:t xml:space="preserve">DEFINITIONS, </w:t>
      </w:r>
      <w:r w:rsidRPr="00807FF0">
        <w:rPr>
          <w:rFonts w:eastAsia="Calibri"/>
          <w:b/>
        </w:rPr>
        <w:t>Section 9901, DEFINITIONS, is amended as follows</w:t>
      </w:r>
      <w:r w:rsidR="00DD5204" w:rsidRPr="00807FF0">
        <w:rPr>
          <w:rFonts w:eastAsia="Calibri"/>
          <w:b/>
        </w:rPr>
        <w:t>:</w:t>
      </w:r>
    </w:p>
    <w:p w14:paraId="14DA3F8D" w14:textId="77777777" w:rsidR="00DD07B9" w:rsidRPr="00807FF0" w:rsidRDefault="00DD07B9" w:rsidP="00BE329A">
      <w:pPr>
        <w:widowControl/>
        <w:suppressAutoHyphens/>
        <w:jc w:val="both"/>
        <w:rPr>
          <w:rFonts w:eastAsia="Calibri"/>
          <w:b/>
        </w:rPr>
      </w:pPr>
    </w:p>
    <w:p w14:paraId="13C4AE69" w14:textId="77777777" w:rsidR="007A1D6E" w:rsidRPr="00807FF0" w:rsidRDefault="007A1D6E" w:rsidP="00BE329A">
      <w:pPr>
        <w:widowControl/>
        <w:suppressAutoHyphens/>
        <w:jc w:val="both"/>
        <w:rPr>
          <w:rFonts w:eastAsia="Calibri"/>
          <w:b/>
        </w:rPr>
      </w:pPr>
      <w:r w:rsidRPr="00807FF0">
        <w:rPr>
          <w:rFonts w:eastAsia="Calibri"/>
          <w:b/>
        </w:rPr>
        <w:t>Subsection 9901.1 is amended as follows:</w:t>
      </w:r>
    </w:p>
    <w:p w14:paraId="7B63AFBB" w14:textId="471E14C8" w:rsidR="007A1D6E" w:rsidRDefault="007A1D6E" w:rsidP="00BE329A">
      <w:pPr>
        <w:widowControl/>
        <w:suppressAutoHyphens/>
        <w:jc w:val="both"/>
        <w:rPr>
          <w:rFonts w:eastAsia="Calibri"/>
          <w:b/>
        </w:rPr>
      </w:pPr>
    </w:p>
    <w:p w14:paraId="68100B2E" w14:textId="37D3683E" w:rsidR="00247EC3" w:rsidRDefault="00247EC3" w:rsidP="00BE329A">
      <w:pPr>
        <w:widowControl/>
        <w:suppressAutoHyphens/>
        <w:jc w:val="both"/>
        <w:rPr>
          <w:rFonts w:eastAsia="Calibri"/>
          <w:b/>
        </w:rPr>
      </w:pPr>
      <w:r>
        <w:rPr>
          <w:rFonts w:eastAsia="Calibri"/>
          <w:b/>
        </w:rPr>
        <w:t>The definition of “Annual Visitor Parking Pass” is amended to read as follows:</w:t>
      </w:r>
    </w:p>
    <w:p w14:paraId="5C8A514A" w14:textId="415D7540" w:rsidR="00247EC3" w:rsidRDefault="00247EC3" w:rsidP="00BE329A">
      <w:pPr>
        <w:widowControl/>
        <w:suppressAutoHyphens/>
        <w:jc w:val="both"/>
        <w:rPr>
          <w:rFonts w:eastAsia="Calibri"/>
          <w:b/>
        </w:rPr>
      </w:pPr>
    </w:p>
    <w:p w14:paraId="1A229D8D" w14:textId="1986787D" w:rsidR="00247EC3" w:rsidRPr="00807FF0" w:rsidRDefault="00247EC3" w:rsidP="001D75B3">
      <w:pPr>
        <w:suppressAutoHyphens/>
        <w:ind w:leftChars="600" w:left="2160" w:hanging="720"/>
        <w:jc w:val="both"/>
      </w:pPr>
      <w:proofErr w:type="gramStart"/>
      <w:r w:rsidRPr="00807FF0">
        <w:rPr>
          <w:b/>
        </w:rPr>
        <w:t xml:space="preserve">Annual Visitor Parking Pass - </w:t>
      </w:r>
      <w:r w:rsidRPr="00807FF0">
        <w:t>a certificate of permission which provides the permit holder the same parking rights as those provided by a residential parking permit sticker for a period of one (1) year from the date of issuance.</w:t>
      </w:r>
      <w:proofErr w:type="gramEnd"/>
      <w:r w:rsidRPr="00807FF0">
        <w:t xml:space="preserve"> </w:t>
      </w:r>
    </w:p>
    <w:p w14:paraId="384EEE70" w14:textId="77777777" w:rsidR="00247EC3" w:rsidRPr="00807FF0" w:rsidRDefault="00247EC3" w:rsidP="00BE329A">
      <w:pPr>
        <w:widowControl/>
        <w:suppressAutoHyphens/>
        <w:jc w:val="both"/>
        <w:rPr>
          <w:rFonts w:eastAsia="Calibri"/>
          <w:b/>
        </w:rPr>
      </w:pPr>
    </w:p>
    <w:p w14:paraId="3A59A4FA" w14:textId="77777777" w:rsidR="00BE7B4B" w:rsidRPr="00807FF0" w:rsidRDefault="00BE7B4B" w:rsidP="00BE329A">
      <w:pPr>
        <w:widowControl/>
        <w:suppressAutoHyphens/>
        <w:ind w:left="720" w:hanging="720"/>
        <w:jc w:val="both"/>
        <w:rPr>
          <w:b/>
        </w:rPr>
      </w:pPr>
      <w:r w:rsidRPr="00807FF0">
        <w:rPr>
          <w:b/>
        </w:rPr>
        <w:t>The following definition is added after the definition of “Authorized Emergency Vehicle”:</w:t>
      </w:r>
    </w:p>
    <w:p w14:paraId="1C1AD108" w14:textId="77777777" w:rsidR="00BE7B4B" w:rsidRPr="00807FF0" w:rsidRDefault="00BE7B4B" w:rsidP="00BE329A">
      <w:pPr>
        <w:widowControl/>
        <w:suppressAutoHyphens/>
        <w:ind w:left="720" w:hanging="720"/>
        <w:jc w:val="both"/>
        <w:rPr>
          <w:b/>
        </w:rPr>
      </w:pPr>
    </w:p>
    <w:p w14:paraId="4BD1DAF3" w14:textId="1EA71FDC" w:rsidR="00BE7B4B" w:rsidRPr="00807FF0" w:rsidRDefault="00BE7B4B" w:rsidP="006221ED">
      <w:pPr>
        <w:ind w:left="2160" w:hanging="720"/>
        <w:jc w:val="both"/>
        <w:rPr>
          <w:color w:val="000000"/>
        </w:rPr>
      </w:pPr>
      <w:proofErr w:type="spellStart"/>
      <w:r w:rsidRPr="00807FF0">
        <w:rPr>
          <w:b/>
          <w:color w:val="000000"/>
        </w:rPr>
        <w:t>Autocycle</w:t>
      </w:r>
      <w:proofErr w:type="spellEnd"/>
      <w:r w:rsidRPr="00807FF0">
        <w:rPr>
          <w:b/>
          <w:color w:val="000000"/>
        </w:rPr>
        <w:t xml:space="preserve"> </w:t>
      </w:r>
      <w:r w:rsidRPr="00807FF0">
        <w:rPr>
          <w:color w:val="000000"/>
        </w:rPr>
        <w:t xml:space="preserve">- a </w:t>
      </w:r>
      <w:r w:rsidR="00297E24">
        <w:rPr>
          <w:color w:val="000000"/>
        </w:rPr>
        <w:t>three (</w:t>
      </w:r>
      <w:r w:rsidRPr="00807FF0">
        <w:rPr>
          <w:color w:val="000000"/>
        </w:rPr>
        <w:t>3</w:t>
      </w:r>
      <w:r w:rsidR="00297E24">
        <w:rPr>
          <w:color w:val="000000"/>
        </w:rPr>
        <w:t>)</w:t>
      </w:r>
      <w:r w:rsidRPr="00807FF0">
        <w:rPr>
          <w:color w:val="000000"/>
        </w:rPr>
        <w:t xml:space="preserve">-wheeled motor vehicle that has a steering wheel, seating that does not require the operator or passenger to straddle or sit astride, is equipped with safety belts for all occupants, and is manufactured to comply with federal safety requirements for motorcycles. </w:t>
      </w:r>
    </w:p>
    <w:p w14:paraId="4CC97B36" w14:textId="77777777" w:rsidR="001C381F" w:rsidRDefault="001C381F" w:rsidP="00BE329A">
      <w:pPr>
        <w:widowControl/>
        <w:suppressAutoHyphens/>
        <w:jc w:val="both"/>
        <w:rPr>
          <w:rFonts w:eastAsia="Calibri"/>
          <w:b/>
          <w:szCs w:val="24"/>
        </w:rPr>
      </w:pPr>
    </w:p>
    <w:p w14:paraId="6888A5C6" w14:textId="3466E115" w:rsidR="001C381F" w:rsidRDefault="001C381F" w:rsidP="00BE329A">
      <w:pPr>
        <w:widowControl/>
        <w:suppressAutoHyphens/>
        <w:jc w:val="both"/>
        <w:rPr>
          <w:rFonts w:eastAsia="Calibri"/>
          <w:b/>
          <w:szCs w:val="24"/>
        </w:rPr>
      </w:pPr>
      <w:r>
        <w:rPr>
          <w:rFonts w:eastAsia="Calibri"/>
          <w:b/>
          <w:szCs w:val="24"/>
        </w:rPr>
        <w:t xml:space="preserve">The following definition is added after the </w:t>
      </w:r>
      <w:r w:rsidR="004D6038">
        <w:rPr>
          <w:rFonts w:eastAsia="Calibri"/>
          <w:b/>
          <w:szCs w:val="24"/>
        </w:rPr>
        <w:t>definition</w:t>
      </w:r>
      <w:r>
        <w:rPr>
          <w:rFonts w:eastAsia="Calibri"/>
          <w:b/>
          <w:szCs w:val="24"/>
        </w:rPr>
        <w:t xml:space="preserve"> of “Emissions Recall Notice”:</w:t>
      </w:r>
    </w:p>
    <w:p w14:paraId="5D4C90FE" w14:textId="77777777" w:rsidR="004D013A" w:rsidRDefault="004D013A" w:rsidP="00BE329A">
      <w:pPr>
        <w:widowControl/>
        <w:suppressAutoHyphens/>
        <w:jc w:val="both"/>
        <w:rPr>
          <w:rFonts w:eastAsia="Calibri"/>
          <w:b/>
          <w:szCs w:val="24"/>
        </w:rPr>
      </w:pPr>
    </w:p>
    <w:p w14:paraId="5D6347F9" w14:textId="34CD67BE" w:rsidR="001C381F" w:rsidRPr="001F599E" w:rsidRDefault="001C381F" w:rsidP="001F599E">
      <w:pPr>
        <w:widowControl/>
        <w:suppressAutoHyphens/>
        <w:ind w:left="2790" w:hanging="1350"/>
        <w:jc w:val="both"/>
        <w:rPr>
          <w:rFonts w:eastAsia="Calibri"/>
          <w:szCs w:val="24"/>
        </w:rPr>
      </w:pPr>
      <w:r>
        <w:rPr>
          <w:rFonts w:eastAsia="Calibri"/>
          <w:b/>
          <w:szCs w:val="24"/>
        </w:rPr>
        <w:t xml:space="preserve">Entrance – </w:t>
      </w:r>
      <w:r w:rsidR="00247EC3">
        <w:rPr>
          <w:rFonts w:eastAsia="Calibri"/>
          <w:szCs w:val="24"/>
        </w:rPr>
        <w:t>t</w:t>
      </w:r>
      <w:r>
        <w:rPr>
          <w:rFonts w:eastAsia="Calibri"/>
          <w:szCs w:val="24"/>
        </w:rPr>
        <w:t>he point of entry intended for the use of pedestrians into a building or other structure from a public street, private street, or alley</w:t>
      </w:r>
      <w:r w:rsidR="00604A00">
        <w:rPr>
          <w:rFonts w:eastAsia="Calibri"/>
          <w:szCs w:val="24"/>
        </w:rPr>
        <w:t>.</w:t>
      </w:r>
      <w:r w:rsidRPr="001C381F">
        <w:rPr>
          <w:rFonts w:eastAsia="Calibri"/>
          <w:szCs w:val="24"/>
        </w:rPr>
        <w:t xml:space="preserve"> </w:t>
      </w:r>
    </w:p>
    <w:p w14:paraId="44CD0448" w14:textId="77777777" w:rsidR="001C381F" w:rsidRDefault="001C381F" w:rsidP="00BE329A">
      <w:pPr>
        <w:widowControl/>
        <w:suppressAutoHyphens/>
        <w:jc w:val="both"/>
        <w:rPr>
          <w:rFonts w:eastAsia="Calibri"/>
          <w:b/>
          <w:szCs w:val="24"/>
        </w:rPr>
      </w:pPr>
    </w:p>
    <w:p w14:paraId="082A1C6B" w14:textId="77777777" w:rsidR="00CE31DF" w:rsidRPr="00807FF0" w:rsidRDefault="00CE31DF" w:rsidP="00BE329A">
      <w:pPr>
        <w:widowControl/>
        <w:suppressAutoHyphens/>
        <w:jc w:val="both"/>
        <w:rPr>
          <w:rFonts w:eastAsia="Calibri"/>
          <w:b/>
        </w:rPr>
      </w:pPr>
      <w:r w:rsidRPr="00807FF0">
        <w:rPr>
          <w:rFonts w:eastAsia="Calibri"/>
          <w:b/>
        </w:rPr>
        <w:t>The following definition is added after the definition of “Low-speed vehicle”:</w:t>
      </w:r>
    </w:p>
    <w:p w14:paraId="5290FBAD" w14:textId="77777777" w:rsidR="00CE31DF" w:rsidRPr="00807FF0" w:rsidRDefault="00CE31DF" w:rsidP="00BE329A">
      <w:pPr>
        <w:widowControl/>
        <w:suppressAutoHyphens/>
        <w:jc w:val="both"/>
        <w:rPr>
          <w:rFonts w:eastAsia="Calibri"/>
          <w:b/>
        </w:rPr>
      </w:pPr>
    </w:p>
    <w:p w14:paraId="1F140EA4" w14:textId="77777777" w:rsidR="00CE31DF" w:rsidRPr="00807FF0" w:rsidRDefault="00CE31DF" w:rsidP="00BE329A">
      <w:pPr>
        <w:widowControl/>
        <w:tabs>
          <w:tab w:val="left" w:pos="1440"/>
          <w:tab w:val="left" w:pos="2160"/>
        </w:tabs>
        <w:suppressAutoHyphens/>
        <w:ind w:left="2160" w:hanging="720"/>
        <w:jc w:val="both"/>
        <w:rPr>
          <w:rFonts w:eastAsia="Calibri"/>
          <w:b/>
        </w:rPr>
      </w:pPr>
      <w:r w:rsidRPr="00807FF0">
        <w:rPr>
          <w:rFonts w:eastAsia="Calibri"/>
          <w:b/>
        </w:rPr>
        <w:t xml:space="preserve">Major Traffic Generator – </w:t>
      </w:r>
      <w:r w:rsidRPr="00807FF0">
        <w:rPr>
          <w:rFonts w:eastAsia="Calibri"/>
        </w:rPr>
        <w:t>a</w:t>
      </w:r>
      <w:r w:rsidR="005A44F4" w:rsidRPr="00807FF0">
        <w:t xml:space="preserve"> place of worship, healthcare facility, school, park, or recreational facility</w:t>
      </w:r>
      <w:r w:rsidR="00DD7AAB" w:rsidRPr="00807FF0">
        <w:t>,</w:t>
      </w:r>
      <w:r w:rsidRPr="00807FF0">
        <w:t xml:space="preserve"> </w:t>
      </w:r>
      <w:r w:rsidR="00DD7AAB" w:rsidRPr="00807FF0">
        <w:t xml:space="preserve">or </w:t>
      </w:r>
      <w:r w:rsidR="00A2064C" w:rsidRPr="00807FF0">
        <w:t xml:space="preserve">other </w:t>
      </w:r>
      <w:r w:rsidR="00DD7AAB" w:rsidRPr="00807FF0">
        <w:t>group of land uses that</w:t>
      </w:r>
      <w:r w:rsidR="00272655" w:rsidRPr="00807FF0">
        <w:t>,</w:t>
      </w:r>
      <w:r w:rsidR="00DD7AAB" w:rsidRPr="00807FF0">
        <w:t xml:space="preserve"> on regular basis</w:t>
      </w:r>
      <w:r w:rsidR="00272655" w:rsidRPr="00807FF0">
        <w:t>,</w:t>
      </w:r>
      <w:r w:rsidR="00DD7AAB" w:rsidRPr="00807FF0">
        <w:t xml:space="preserve"> attract</w:t>
      </w:r>
      <w:r w:rsidR="006879D2" w:rsidRPr="00807FF0">
        <w:t>s</w:t>
      </w:r>
      <w:r w:rsidRPr="00807FF0">
        <w:t xml:space="preserve"> five hundred (500) or more people</w:t>
      </w:r>
      <w:r w:rsidR="00272655" w:rsidRPr="00807FF0">
        <w:t>.</w:t>
      </w:r>
    </w:p>
    <w:p w14:paraId="7C7A3C27" w14:textId="40B46C9F" w:rsidR="001208D0" w:rsidRPr="00807FF0" w:rsidRDefault="001208D0" w:rsidP="00BE329A">
      <w:pPr>
        <w:widowControl/>
        <w:suppressAutoHyphens/>
        <w:jc w:val="both"/>
        <w:rPr>
          <w:rFonts w:eastAsia="Calibri"/>
          <w:b/>
        </w:rPr>
      </w:pPr>
    </w:p>
    <w:p w14:paraId="28CB21A7" w14:textId="77777777" w:rsidR="0085081C" w:rsidRPr="00807FF0" w:rsidRDefault="0085081C" w:rsidP="00BE329A">
      <w:pPr>
        <w:widowControl/>
        <w:suppressAutoHyphens/>
        <w:jc w:val="both"/>
        <w:rPr>
          <w:rFonts w:eastAsia="Calibri"/>
          <w:b/>
        </w:rPr>
      </w:pPr>
      <w:r w:rsidRPr="00807FF0">
        <w:rPr>
          <w:rFonts w:eastAsia="Calibri"/>
          <w:b/>
        </w:rPr>
        <w:t xml:space="preserve">The definition </w:t>
      </w:r>
      <w:r w:rsidR="00384D2C" w:rsidRPr="00807FF0">
        <w:rPr>
          <w:rFonts w:eastAsia="Calibri"/>
          <w:b/>
        </w:rPr>
        <w:t>of “</w:t>
      </w:r>
      <w:r w:rsidR="00384D2C" w:rsidRPr="00807FF0">
        <w:rPr>
          <w:b/>
        </w:rPr>
        <w:t xml:space="preserve">Residential Permit Parking Sticker” </w:t>
      </w:r>
      <w:r w:rsidRPr="00807FF0">
        <w:rPr>
          <w:rFonts w:eastAsia="Calibri"/>
          <w:b/>
        </w:rPr>
        <w:t>is amended to read as follows:</w:t>
      </w:r>
    </w:p>
    <w:p w14:paraId="13D6DB90" w14:textId="77777777" w:rsidR="0085081C" w:rsidRPr="00807FF0" w:rsidRDefault="0085081C" w:rsidP="00BE329A">
      <w:pPr>
        <w:widowControl/>
        <w:suppressAutoHyphens/>
        <w:ind w:leftChars="600" w:left="1440"/>
        <w:jc w:val="both"/>
      </w:pPr>
    </w:p>
    <w:p w14:paraId="34B1D943" w14:textId="2E640DA6" w:rsidR="00E02195" w:rsidRPr="00807FF0" w:rsidRDefault="00E02195" w:rsidP="00BE329A">
      <w:pPr>
        <w:suppressAutoHyphens/>
        <w:ind w:leftChars="599" w:left="2160" w:hanging="722"/>
        <w:jc w:val="both"/>
      </w:pPr>
      <w:r w:rsidRPr="00807FF0">
        <w:rPr>
          <w:b/>
        </w:rPr>
        <w:t xml:space="preserve">Residential Permit Parking </w:t>
      </w:r>
      <w:r w:rsidR="001D2894">
        <w:rPr>
          <w:b/>
        </w:rPr>
        <w:t>(</w:t>
      </w:r>
      <w:r w:rsidR="00797117">
        <w:rPr>
          <w:b/>
        </w:rPr>
        <w:t>“</w:t>
      </w:r>
      <w:r w:rsidR="001D2894">
        <w:rPr>
          <w:b/>
        </w:rPr>
        <w:t>RPP</w:t>
      </w:r>
      <w:r w:rsidR="00797117">
        <w:rPr>
          <w:b/>
        </w:rPr>
        <w:t>”</w:t>
      </w:r>
      <w:r w:rsidR="001D2894">
        <w:rPr>
          <w:b/>
        </w:rPr>
        <w:t xml:space="preserve">) </w:t>
      </w:r>
      <w:r w:rsidRPr="00807FF0">
        <w:rPr>
          <w:b/>
        </w:rPr>
        <w:t xml:space="preserve">Sticker - </w:t>
      </w:r>
      <w:r w:rsidR="00BE7B4B" w:rsidRPr="00807FF0">
        <w:t>a</w:t>
      </w:r>
      <w:r w:rsidRPr="00807FF0">
        <w:t xml:space="preserve"> certificate of permission</w:t>
      </w:r>
      <w:r w:rsidR="00A2064C" w:rsidRPr="00807FF0">
        <w:t xml:space="preserve"> issued</w:t>
      </w:r>
      <w:r w:rsidRPr="00807FF0">
        <w:t xml:space="preserve"> </w:t>
      </w:r>
      <w:r w:rsidR="006C0550" w:rsidRPr="00807FF0">
        <w:t>to</w:t>
      </w:r>
      <w:r w:rsidRPr="00807FF0">
        <w:t xml:space="preserve"> a resident of a residential permit parking zone in the District to park a motor vehicle in that zone beyond the limits generally imposed upon motor vehicles parked in the zone. </w:t>
      </w:r>
    </w:p>
    <w:p w14:paraId="25E8B0CA" w14:textId="77777777" w:rsidR="005F4064" w:rsidRPr="00807FF0" w:rsidRDefault="005F4064" w:rsidP="00BE329A">
      <w:pPr>
        <w:suppressAutoHyphens/>
        <w:ind w:leftChars="599" w:left="2160" w:hanging="722"/>
        <w:jc w:val="both"/>
      </w:pPr>
    </w:p>
    <w:p w14:paraId="6AD2F9DD" w14:textId="4290B6B4" w:rsidR="005F4064" w:rsidRPr="00807FF0" w:rsidRDefault="005F4064" w:rsidP="00BE329A">
      <w:pPr>
        <w:widowControl/>
        <w:suppressAutoHyphens/>
        <w:jc w:val="both"/>
        <w:rPr>
          <w:rFonts w:eastAsia="Calibri"/>
          <w:b/>
        </w:rPr>
      </w:pPr>
      <w:r w:rsidRPr="00807FF0">
        <w:rPr>
          <w:rFonts w:eastAsia="Calibri"/>
          <w:b/>
        </w:rPr>
        <w:t xml:space="preserve">The following definition is added after the definition of “Residential Permit Parking </w:t>
      </w:r>
      <w:r w:rsidR="00797117">
        <w:rPr>
          <w:rFonts w:eastAsia="Calibri"/>
          <w:b/>
        </w:rPr>
        <w:t xml:space="preserve">(“RPP”) </w:t>
      </w:r>
      <w:r w:rsidRPr="00807FF0">
        <w:rPr>
          <w:rFonts w:eastAsia="Calibri"/>
          <w:b/>
        </w:rPr>
        <w:t>Sticker”:</w:t>
      </w:r>
    </w:p>
    <w:p w14:paraId="3AC8943D" w14:textId="77777777" w:rsidR="005F4064" w:rsidRPr="00807FF0" w:rsidRDefault="005F4064" w:rsidP="00BE329A">
      <w:pPr>
        <w:suppressAutoHyphens/>
        <w:ind w:leftChars="599" w:left="2160" w:hanging="722"/>
        <w:jc w:val="both"/>
        <w:rPr>
          <w:b/>
        </w:rPr>
      </w:pPr>
    </w:p>
    <w:p w14:paraId="3BEBB2DD" w14:textId="55E4E29D" w:rsidR="00E02195" w:rsidRPr="00807FF0" w:rsidRDefault="00E02195" w:rsidP="00BE329A">
      <w:pPr>
        <w:suppressAutoHyphens/>
        <w:ind w:leftChars="599" w:left="2160" w:hanging="722"/>
        <w:jc w:val="both"/>
      </w:pPr>
      <w:r w:rsidRPr="00807FF0">
        <w:rPr>
          <w:b/>
        </w:rPr>
        <w:t>Residential Permit Parking</w:t>
      </w:r>
      <w:r w:rsidR="001D2894">
        <w:rPr>
          <w:b/>
        </w:rPr>
        <w:t xml:space="preserve"> (</w:t>
      </w:r>
      <w:r w:rsidR="00797117">
        <w:rPr>
          <w:b/>
        </w:rPr>
        <w:t>“</w:t>
      </w:r>
      <w:r w:rsidR="001D2894">
        <w:rPr>
          <w:b/>
        </w:rPr>
        <w:t>RPP</w:t>
      </w:r>
      <w:r w:rsidR="00797117">
        <w:rPr>
          <w:b/>
        </w:rPr>
        <w:t>”</w:t>
      </w:r>
      <w:r w:rsidR="001D2894">
        <w:rPr>
          <w:b/>
        </w:rPr>
        <w:t>)</w:t>
      </w:r>
      <w:r w:rsidRPr="00807FF0">
        <w:rPr>
          <w:b/>
        </w:rPr>
        <w:t xml:space="preserve"> Zone – </w:t>
      </w:r>
      <w:r w:rsidRPr="00807FF0">
        <w:t xml:space="preserve">all residential areas located in a </w:t>
      </w:r>
      <w:r w:rsidR="00FA52E1" w:rsidRPr="00807FF0">
        <w:t xml:space="preserve">specific </w:t>
      </w:r>
      <w:r w:rsidRPr="00807FF0">
        <w:t xml:space="preserve">Ward, </w:t>
      </w:r>
      <w:r w:rsidR="006C0550" w:rsidRPr="00807FF0">
        <w:t xml:space="preserve">except </w:t>
      </w:r>
      <w:r w:rsidR="00813E4B" w:rsidRPr="00807FF0">
        <w:t>that</w:t>
      </w:r>
      <w:r w:rsidRPr="00807FF0">
        <w:t xml:space="preserve"> census tract 79.03 (</w:t>
      </w:r>
      <w:r w:rsidR="00813E4B" w:rsidRPr="00807FF0">
        <w:t xml:space="preserve">starting at </w:t>
      </w:r>
      <w:r w:rsidRPr="00807FF0">
        <w:t xml:space="preserve">Nineteenth Street, </w:t>
      </w:r>
      <w:r w:rsidRPr="00807FF0">
        <w:lastRenderedPageBreak/>
        <w:t xml:space="preserve">N.E., and Benning Road, N.E., east on Benning Road, N.E., to Oklahoma Avenue, N.E.; south on Oklahoma Avenue, N.E., to C Street, N.E.; west on C Street, N.E., to Nineteenth Street, N.E.; north to Nineteenth Street, N.E.) shall be </w:t>
      </w:r>
      <w:r w:rsidR="00813E4B" w:rsidRPr="00807FF0">
        <w:t>included in residential permit</w:t>
      </w:r>
      <w:r w:rsidR="00A84718" w:rsidRPr="00807FF0">
        <w:t xml:space="preserve"> parking</w:t>
      </w:r>
      <w:r w:rsidR="00813E4B" w:rsidRPr="00807FF0">
        <w:t xml:space="preserve"> </w:t>
      </w:r>
      <w:r w:rsidRPr="00807FF0">
        <w:t xml:space="preserve">Zone 6. </w:t>
      </w:r>
    </w:p>
    <w:p w14:paraId="7E2D8EC1" w14:textId="54A91532" w:rsidR="00AB3D6B" w:rsidRDefault="00AB3D6B" w:rsidP="00790617">
      <w:pPr>
        <w:widowControl/>
        <w:suppressAutoHyphens/>
        <w:jc w:val="both"/>
      </w:pPr>
    </w:p>
    <w:p w14:paraId="79CAF6D0" w14:textId="030F955F" w:rsidR="00AB3D6B" w:rsidRDefault="00AB3D6B" w:rsidP="00AB3D6B">
      <w:pPr>
        <w:widowControl/>
        <w:suppressAutoHyphens/>
        <w:jc w:val="both"/>
        <w:rPr>
          <w:rFonts w:eastAsia="Calibri"/>
          <w:b/>
        </w:rPr>
      </w:pPr>
      <w:r>
        <w:rPr>
          <w:rFonts w:eastAsia="Calibri"/>
          <w:b/>
        </w:rPr>
        <w:t xml:space="preserve">The following definition is added after the definition of “Residential Permit Parking </w:t>
      </w:r>
      <w:r w:rsidR="00253162">
        <w:rPr>
          <w:rFonts w:eastAsia="Calibri"/>
          <w:b/>
        </w:rPr>
        <w:t>Zone</w:t>
      </w:r>
      <w:r>
        <w:rPr>
          <w:rFonts w:eastAsia="Calibri"/>
          <w:b/>
        </w:rPr>
        <w:t>”:</w:t>
      </w:r>
    </w:p>
    <w:p w14:paraId="537FE231" w14:textId="6C155D79" w:rsidR="00AB3D6B" w:rsidRDefault="00AB3D6B" w:rsidP="00AB3D6B">
      <w:pPr>
        <w:widowControl/>
        <w:suppressAutoHyphens/>
        <w:jc w:val="both"/>
        <w:rPr>
          <w:rFonts w:eastAsia="Calibri"/>
          <w:b/>
        </w:rPr>
      </w:pPr>
    </w:p>
    <w:p w14:paraId="0AAFDC7A" w14:textId="07E21350" w:rsidR="00AB3D6B" w:rsidRPr="00790617" w:rsidRDefault="00E376E5" w:rsidP="00790617">
      <w:pPr>
        <w:widowControl/>
        <w:suppressAutoHyphens/>
        <w:ind w:left="2160" w:hanging="720"/>
        <w:jc w:val="both"/>
        <w:rPr>
          <w:rFonts w:eastAsia="Calibri"/>
        </w:rPr>
      </w:pPr>
      <w:r>
        <w:rPr>
          <w:rFonts w:eastAsia="Calibri"/>
          <w:b/>
        </w:rPr>
        <w:t>Resident-Only</w:t>
      </w:r>
      <w:r w:rsidR="00AB3D6B">
        <w:rPr>
          <w:rFonts w:eastAsia="Calibri"/>
          <w:b/>
        </w:rPr>
        <w:t xml:space="preserve"> Parking </w:t>
      </w:r>
      <w:r w:rsidR="00AB3D6B">
        <w:rPr>
          <w:rFonts w:eastAsia="Calibri"/>
        </w:rPr>
        <w:t xml:space="preserve">– a portion of a residential permit parking block where, during enforcement hours, only vehicles with the appropriate Residential Permit Parking Sticker for that zone or vehicles with a valid Temporary Visitor Parking Permit </w:t>
      </w:r>
      <w:r w:rsidR="001E4A2E" w:rsidRPr="00AD543B">
        <w:rPr>
          <w:rFonts w:eastAsia="Calibri"/>
        </w:rPr>
        <w:t>or Annual Visitor Parking Pass</w:t>
      </w:r>
      <w:r w:rsidR="001E4A2E">
        <w:rPr>
          <w:rFonts w:eastAsia="Calibri"/>
        </w:rPr>
        <w:t xml:space="preserve"> </w:t>
      </w:r>
      <w:r w:rsidR="00AB3D6B">
        <w:rPr>
          <w:rFonts w:eastAsia="Calibri"/>
        </w:rPr>
        <w:t>may park.</w:t>
      </w:r>
    </w:p>
    <w:p w14:paraId="254C439F" w14:textId="77777777" w:rsidR="00AB3D6B" w:rsidRPr="00807FF0" w:rsidRDefault="00AB3D6B" w:rsidP="00790617">
      <w:pPr>
        <w:widowControl/>
        <w:suppressAutoHyphens/>
        <w:jc w:val="both"/>
      </w:pPr>
    </w:p>
    <w:p w14:paraId="2A9A50F6" w14:textId="77777777" w:rsidR="00DD07B9" w:rsidRPr="00807FF0" w:rsidRDefault="00DD07B9" w:rsidP="00BE329A">
      <w:pPr>
        <w:widowControl/>
        <w:suppressAutoHyphens/>
        <w:jc w:val="both"/>
        <w:rPr>
          <w:rFonts w:eastAsia="Calibri"/>
          <w:b/>
        </w:rPr>
      </w:pPr>
      <w:r w:rsidRPr="00807FF0">
        <w:rPr>
          <w:rFonts w:eastAsia="Calibri"/>
          <w:b/>
        </w:rPr>
        <w:t>The following definition is added after the definition of “Service Vehicle”:</w:t>
      </w:r>
    </w:p>
    <w:p w14:paraId="7D20BCA3" w14:textId="77777777" w:rsidR="00DD07B9" w:rsidRPr="00807FF0" w:rsidRDefault="00DD07B9" w:rsidP="00BE329A">
      <w:pPr>
        <w:widowControl/>
        <w:suppressAutoHyphens/>
        <w:ind w:leftChars="600" w:left="1440"/>
        <w:jc w:val="both"/>
      </w:pPr>
    </w:p>
    <w:p w14:paraId="6BF1C029" w14:textId="77777777" w:rsidR="00E02195" w:rsidRPr="00807FF0" w:rsidRDefault="00E02195" w:rsidP="00BE329A">
      <w:pPr>
        <w:widowControl/>
        <w:suppressAutoHyphens/>
        <w:ind w:left="2160" w:hanging="720"/>
        <w:jc w:val="both"/>
        <w:rPr>
          <w:rFonts w:eastAsia="Calibri"/>
        </w:rPr>
      </w:pPr>
      <w:r w:rsidRPr="00807FF0">
        <w:rPr>
          <w:rFonts w:eastAsia="Calibri"/>
          <w:b/>
        </w:rPr>
        <w:t xml:space="preserve">Shared </w:t>
      </w:r>
      <w:r w:rsidR="00AC3397" w:rsidRPr="00807FF0">
        <w:rPr>
          <w:rFonts w:eastAsia="Calibri"/>
          <w:b/>
        </w:rPr>
        <w:t>U</w:t>
      </w:r>
      <w:r w:rsidRPr="00807FF0">
        <w:rPr>
          <w:rFonts w:eastAsia="Calibri"/>
          <w:b/>
        </w:rPr>
        <w:t xml:space="preserve">se </w:t>
      </w:r>
      <w:r w:rsidR="00AC3397" w:rsidRPr="00807FF0">
        <w:rPr>
          <w:rFonts w:eastAsia="Calibri"/>
          <w:b/>
        </w:rPr>
        <w:t>P</w:t>
      </w:r>
      <w:r w:rsidRPr="00807FF0">
        <w:rPr>
          <w:rFonts w:eastAsia="Calibri"/>
          <w:b/>
        </w:rPr>
        <w:t>ath</w:t>
      </w:r>
      <w:r w:rsidRPr="00807FF0">
        <w:rPr>
          <w:rFonts w:eastAsia="Calibri"/>
        </w:rPr>
        <w:t xml:space="preserve"> – </w:t>
      </w:r>
      <w:r w:rsidR="00BE7B4B" w:rsidRPr="00807FF0">
        <w:rPr>
          <w:rFonts w:eastAsia="Calibri"/>
        </w:rPr>
        <w:t xml:space="preserve">a </w:t>
      </w:r>
      <w:r w:rsidRPr="00807FF0">
        <w:rPr>
          <w:rFonts w:eastAsia="Calibri"/>
        </w:rPr>
        <w:t>pathway</w:t>
      </w:r>
      <w:r w:rsidR="00311E57" w:rsidRPr="00807FF0">
        <w:rPr>
          <w:rFonts w:eastAsia="Calibri"/>
        </w:rPr>
        <w:t>,</w:t>
      </w:r>
      <w:r w:rsidRPr="00807FF0">
        <w:rPr>
          <w:rFonts w:eastAsia="Calibri"/>
        </w:rPr>
        <w:t xml:space="preserve"> designated for non-motorized transportation users, which </w:t>
      </w:r>
      <w:r w:rsidR="00BE7B4B" w:rsidRPr="00807FF0">
        <w:rPr>
          <w:rFonts w:eastAsia="Calibri"/>
        </w:rPr>
        <w:t>is</w:t>
      </w:r>
      <w:r w:rsidRPr="00807FF0">
        <w:rPr>
          <w:rFonts w:eastAsia="Calibri"/>
        </w:rPr>
        <w:t xml:space="preserve"> physically separated from motorized vehicular traffic by an open space or barrier and either within the highway right-of-way or within an independent right-of-way.</w:t>
      </w:r>
    </w:p>
    <w:p w14:paraId="3465C3FB" w14:textId="77777777" w:rsidR="0085081C" w:rsidRPr="00807FF0" w:rsidRDefault="0085081C" w:rsidP="00BE329A">
      <w:pPr>
        <w:widowControl/>
        <w:suppressAutoHyphens/>
        <w:ind w:left="1254"/>
        <w:jc w:val="both"/>
        <w:rPr>
          <w:rFonts w:eastAsia="Calibri"/>
        </w:rPr>
      </w:pPr>
    </w:p>
    <w:p w14:paraId="3F1C3AFE" w14:textId="77777777" w:rsidR="0085081C" w:rsidRPr="00807FF0" w:rsidRDefault="0085081C" w:rsidP="00BE329A">
      <w:pPr>
        <w:widowControl/>
        <w:suppressAutoHyphens/>
        <w:jc w:val="both"/>
        <w:rPr>
          <w:rFonts w:eastAsia="Calibri"/>
          <w:b/>
        </w:rPr>
      </w:pPr>
      <w:r w:rsidRPr="00807FF0">
        <w:rPr>
          <w:rFonts w:eastAsia="Calibri"/>
          <w:b/>
        </w:rPr>
        <w:t>The definition</w:t>
      </w:r>
      <w:r w:rsidR="00384D2C" w:rsidRPr="00807FF0">
        <w:rPr>
          <w:rFonts w:eastAsia="Calibri"/>
          <w:b/>
        </w:rPr>
        <w:t xml:space="preserve"> of “Temporary Permit” is</w:t>
      </w:r>
      <w:r w:rsidRPr="00807FF0">
        <w:rPr>
          <w:rFonts w:eastAsia="Calibri"/>
          <w:b/>
        </w:rPr>
        <w:t xml:space="preserve"> amended to read as follows:</w:t>
      </w:r>
    </w:p>
    <w:p w14:paraId="390FEEB3" w14:textId="77777777" w:rsidR="0085081C" w:rsidRPr="00807FF0" w:rsidRDefault="0085081C" w:rsidP="00BE329A">
      <w:pPr>
        <w:widowControl/>
        <w:suppressAutoHyphens/>
        <w:ind w:leftChars="600" w:left="1440"/>
        <w:jc w:val="both"/>
      </w:pPr>
    </w:p>
    <w:p w14:paraId="33452D5C" w14:textId="51AB4A0D" w:rsidR="00E52FFA" w:rsidRPr="00807FF0" w:rsidRDefault="00BB7303" w:rsidP="00BE329A">
      <w:pPr>
        <w:suppressAutoHyphens/>
        <w:ind w:leftChars="599" w:left="2160" w:hanging="722"/>
        <w:jc w:val="both"/>
      </w:pPr>
      <w:r w:rsidRPr="00807FF0">
        <w:rPr>
          <w:b/>
        </w:rPr>
        <w:t>Temporary Visitor</w:t>
      </w:r>
      <w:r w:rsidR="002E3040" w:rsidRPr="00807FF0">
        <w:rPr>
          <w:b/>
        </w:rPr>
        <w:t xml:space="preserve"> Parking</w:t>
      </w:r>
      <w:r w:rsidR="00E52FFA" w:rsidRPr="00807FF0">
        <w:rPr>
          <w:b/>
        </w:rPr>
        <w:t xml:space="preserve"> Permit </w:t>
      </w:r>
      <w:r w:rsidR="00E52FFA" w:rsidRPr="00807FF0">
        <w:t xml:space="preserve">-  </w:t>
      </w:r>
      <w:r w:rsidR="00377F77" w:rsidRPr="00807FF0">
        <w:t>a certificate</w:t>
      </w:r>
      <w:r w:rsidR="00E52FFA" w:rsidRPr="00807FF0">
        <w:t xml:space="preserve"> of permission which temporarily provides the permit holder the same parking rights as those provided by a residential permit parking sticker</w:t>
      </w:r>
      <w:r w:rsidR="00FA52E1" w:rsidRPr="00807FF0">
        <w:t xml:space="preserve"> for a period of up to fifteen (15) days</w:t>
      </w:r>
      <w:r w:rsidR="00E52FFA" w:rsidRPr="00807FF0">
        <w:t xml:space="preserve">. </w:t>
      </w:r>
    </w:p>
    <w:p w14:paraId="7FE9DE36" w14:textId="77777777" w:rsidR="0085081C" w:rsidRPr="00807FF0" w:rsidRDefault="0085081C" w:rsidP="00BE329A">
      <w:pPr>
        <w:widowControl/>
        <w:suppressAutoHyphens/>
        <w:ind w:left="1254"/>
        <w:jc w:val="both"/>
        <w:rPr>
          <w:rFonts w:eastAsia="Calibri"/>
          <w:u w:val="single"/>
        </w:rPr>
      </w:pPr>
    </w:p>
    <w:p w14:paraId="31E335C1" w14:textId="218180AD" w:rsidR="001C381F" w:rsidRDefault="00384D2C" w:rsidP="001D75B3">
      <w:pPr>
        <w:widowControl/>
        <w:suppressAutoHyphens/>
        <w:jc w:val="both"/>
        <w:rPr>
          <w:szCs w:val="24"/>
        </w:rPr>
      </w:pPr>
      <w:r w:rsidRPr="00807FF0">
        <w:rPr>
          <w:rFonts w:eastAsia="Calibri"/>
          <w:b/>
        </w:rPr>
        <w:t xml:space="preserve">The definition of “Visitor Permit” is </w:t>
      </w:r>
      <w:r w:rsidR="00247EC3">
        <w:rPr>
          <w:rFonts w:eastAsia="Calibri"/>
          <w:b/>
        </w:rPr>
        <w:t>repealed.</w:t>
      </w:r>
    </w:p>
    <w:p w14:paraId="1E52F0A5" w14:textId="76FE3149" w:rsidR="00DD07B9" w:rsidRPr="00807FF0" w:rsidRDefault="00DD07B9" w:rsidP="007C48A6">
      <w:pPr>
        <w:widowControl/>
        <w:suppressAutoHyphens/>
        <w:jc w:val="both"/>
      </w:pPr>
    </w:p>
    <w:sectPr w:rsidR="00DD07B9" w:rsidRPr="00807FF0">
      <w:headerReference w:type="default" r:id="rId11"/>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EBCCD" w14:textId="77777777" w:rsidR="00604A00" w:rsidRDefault="00604A00">
      <w:r>
        <w:separator/>
      </w:r>
    </w:p>
  </w:endnote>
  <w:endnote w:type="continuationSeparator" w:id="0">
    <w:p w14:paraId="6B086A93" w14:textId="77777777" w:rsidR="00604A00" w:rsidRDefault="00604A00">
      <w:r>
        <w:continuationSeparator/>
      </w:r>
    </w:p>
  </w:endnote>
  <w:endnote w:type="continuationNotice" w:id="1">
    <w:p w14:paraId="7CF35170" w14:textId="77777777" w:rsidR="00604A00" w:rsidRDefault="00604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46B5" w14:textId="5692F2F3" w:rsidR="00604A00" w:rsidRPr="00BE329A" w:rsidRDefault="00604A00">
    <w:pPr>
      <w:pStyle w:val="Footer"/>
      <w:jc w:val="right"/>
      <w:rPr>
        <w:rFonts w:ascii="Times New Roman" w:hAnsi="Times New Roman"/>
      </w:rPr>
    </w:pPr>
    <w:r w:rsidRPr="00BE329A">
      <w:rPr>
        <w:rFonts w:ascii="Times New Roman" w:hAnsi="Times New Roman"/>
      </w:rPr>
      <w:fldChar w:fldCharType="begin"/>
    </w:r>
    <w:r w:rsidRPr="00BE329A">
      <w:rPr>
        <w:rFonts w:ascii="Times New Roman" w:hAnsi="Times New Roman"/>
      </w:rPr>
      <w:instrText xml:space="preserve"> PAGE   \* MERGEFORMAT </w:instrText>
    </w:r>
    <w:r w:rsidRPr="00BE329A">
      <w:rPr>
        <w:rFonts w:ascii="Times New Roman" w:hAnsi="Times New Roman"/>
      </w:rPr>
      <w:fldChar w:fldCharType="separate"/>
    </w:r>
    <w:r w:rsidR="00485C66">
      <w:rPr>
        <w:rFonts w:ascii="Times New Roman" w:hAnsi="Times New Roman"/>
        <w:noProof/>
      </w:rPr>
      <w:t>1</w:t>
    </w:r>
    <w:r w:rsidRPr="00BE329A">
      <w:rPr>
        <w:rFonts w:ascii="Times New Roman" w:hAnsi="Times New Roman"/>
        <w:noProof/>
      </w:rPr>
      <w:fldChar w:fldCharType="end"/>
    </w:r>
  </w:p>
  <w:p w14:paraId="12E661AD" w14:textId="77777777" w:rsidR="00604A00" w:rsidRDefault="00604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0C546" w14:textId="77777777" w:rsidR="00604A00" w:rsidRDefault="00604A00">
      <w:r>
        <w:separator/>
      </w:r>
    </w:p>
  </w:footnote>
  <w:footnote w:type="continuationSeparator" w:id="0">
    <w:p w14:paraId="0BE24856" w14:textId="77777777" w:rsidR="00604A00" w:rsidRDefault="00604A00">
      <w:r>
        <w:continuationSeparator/>
      </w:r>
    </w:p>
  </w:footnote>
  <w:footnote w:type="continuationNotice" w:id="1">
    <w:p w14:paraId="5B930A20" w14:textId="77777777" w:rsidR="00604A00" w:rsidRDefault="00604A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6DDC" w14:textId="77777777" w:rsidR="00604A00" w:rsidRPr="006C270D" w:rsidRDefault="00604A00" w:rsidP="006C270D">
    <w:pPr>
      <w:pStyle w:val="Header"/>
    </w:pPr>
    <w:r w:rsidRPr="006C270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93A5" w14:textId="77777777" w:rsidR="00604A00" w:rsidRDefault="00604A00">
    <w:pPr>
      <w:widowControl/>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945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61973"/>
    <w:multiLevelType w:val="hybridMultilevel"/>
    <w:tmpl w:val="38C67592"/>
    <w:lvl w:ilvl="0" w:tplc="792624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7B2345"/>
    <w:multiLevelType w:val="hybridMultilevel"/>
    <w:tmpl w:val="81CE3CCC"/>
    <w:lvl w:ilvl="0" w:tplc="EA963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C94944"/>
    <w:multiLevelType w:val="hybridMultilevel"/>
    <w:tmpl w:val="E53CD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987412"/>
    <w:multiLevelType w:val="hybridMultilevel"/>
    <w:tmpl w:val="9E50E3E2"/>
    <w:lvl w:ilvl="0" w:tplc="3362960A">
      <w:start w:val="1"/>
      <w:numFmt w:val="lowerLetter"/>
      <w:lvlText w:val="(%1)"/>
      <w:lvlJc w:val="left"/>
      <w:pPr>
        <w:ind w:left="1873" w:hanging="102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5">
    <w:nsid w:val="17327EBC"/>
    <w:multiLevelType w:val="hybridMultilevel"/>
    <w:tmpl w:val="4330F132"/>
    <w:lvl w:ilvl="0" w:tplc="4150E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6A57B9"/>
    <w:multiLevelType w:val="hybridMultilevel"/>
    <w:tmpl w:val="719AC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907B18"/>
    <w:multiLevelType w:val="hybridMultilevel"/>
    <w:tmpl w:val="6AF81AFE"/>
    <w:lvl w:ilvl="0" w:tplc="95E04A78">
      <w:start w:val="1"/>
      <w:numFmt w:val="lowerLetter"/>
      <w:lvlText w:val="(%1)"/>
      <w:lvlJc w:val="left"/>
      <w:pPr>
        <w:ind w:left="1873" w:hanging="102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8">
    <w:nsid w:val="1DCF44BB"/>
    <w:multiLevelType w:val="hybridMultilevel"/>
    <w:tmpl w:val="ACAE25F0"/>
    <w:lvl w:ilvl="0" w:tplc="151AC6F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8C713BD"/>
    <w:multiLevelType w:val="hybridMultilevel"/>
    <w:tmpl w:val="010209DE"/>
    <w:lvl w:ilvl="0" w:tplc="A30CADC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87E58"/>
    <w:multiLevelType w:val="hybridMultilevel"/>
    <w:tmpl w:val="54D85378"/>
    <w:lvl w:ilvl="0" w:tplc="51582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A14966"/>
    <w:multiLevelType w:val="hybridMultilevel"/>
    <w:tmpl w:val="1D8E34AC"/>
    <w:lvl w:ilvl="0" w:tplc="4150E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A97899"/>
    <w:multiLevelType w:val="hybridMultilevel"/>
    <w:tmpl w:val="A52E455C"/>
    <w:lvl w:ilvl="0" w:tplc="03B2000E">
      <w:start w:val="1"/>
      <w:numFmt w:val="decimal"/>
      <w:lvlText w:val="24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97B8A"/>
    <w:multiLevelType w:val="hybridMultilevel"/>
    <w:tmpl w:val="1C203628"/>
    <w:lvl w:ilvl="0" w:tplc="10F84258">
      <w:start w:val="1"/>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810A1F"/>
    <w:multiLevelType w:val="hybridMultilevel"/>
    <w:tmpl w:val="C248C7D2"/>
    <w:lvl w:ilvl="0" w:tplc="A4E093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895089"/>
    <w:multiLevelType w:val="hybridMultilevel"/>
    <w:tmpl w:val="B352CB68"/>
    <w:lvl w:ilvl="0" w:tplc="37F2C3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7067A"/>
    <w:multiLevelType w:val="hybridMultilevel"/>
    <w:tmpl w:val="07D611A4"/>
    <w:lvl w:ilvl="0" w:tplc="95788C30">
      <w:start w:val="6"/>
      <w:numFmt w:val="lowerLetter"/>
      <w:lvlText w:val="(%1)"/>
      <w:lvlJc w:val="left"/>
      <w:pPr>
        <w:ind w:left="204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3D1D3382"/>
    <w:multiLevelType w:val="hybridMultilevel"/>
    <w:tmpl w:val="97DEC45C"/>
    <w:lvl w:ilvl="0" w:tplc="2514F06E">
      <w:start w:val="1"/>
      <w:numFmt w:val="lowerLetter"/>
      <w:lvlText w:val="(%1)"/>
      <w:lvlJc w:val="left"/>
      <w:pPr>
        <w:ind w:left="3240" w:hanging="360"/>
      </w:pPr>
      <w:rPr>
        <w:rFonts w:hint="default"/>
        <w:sz w:val="24"/>
        <w:szCs w:val="24"/>
      </w:rPr>
    </w:lvl>
    <w:lvl w:ilvl="1" w:tplc="92A2B9E2">
      <w:start w:val="1"/>
      <w:numFmt w:val="decimal"/>
      <w:lvlText w:val="(%2)"/>
      <w:lvlJc w:val="left"/>
      <w:pPr>
        <w:ind w:left="3960" w:hanging="360"/>
      </w:pPr>
      <w:rPr>
        <w:rFonts w:hint="default"/>
        <w:b w:val="0"/>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F04504C"/>
    <w:multiLevelType w:val="hybridMultilevel"/>
    <w:tmpl w:val="7F6482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1760536"/>
    <w:multiLevelType w:val="hybridMultilevel"/>
    <w:tmpl w:val="3AD0A3E8"/>
    <w:lvl w:ilvl="0" w:tplc="A30CADC0">
      <w:start w:val="1"/>
      <w:numFmt w:val="low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A21FB3"/>
    <w:multiLevelType w:val="hybridMultilevel"/>
    <w:tmpl w:val="A9F81508"/>
    <w:lvl w:ilvl="0" w:tplc="2514F06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974E3"/>
    <w:multiLevelType w:val="hybridMultilevel"/>
    <w:tmpl w:val="EF44B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36369"/>
    <w:multiLevelType w:val="hybridMultilevel"/>
    <w:tmpl w:val="06765B0C"/>
    <w:lvl w:ilvl="0" w:tplc="D7C89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72250F"/>
    <w:multiLevelType w:val="hybridMultilevel"/>
    <w:tmpl w:val="6B168A8E"/>
    <w:lvl w:ilvl="0" w:tplc="3C4A3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7B3E3E"/>
    <w:multiLevelType w:val="hybridMultilevel"/>
    <w:tmpl w:val="2B629EE0"/>
    <w:lvl w:ilvl="0" w:tplc="6F766724">
      <w:start w:val="5"/>
      <w:numFmt w:val="lowerLetter"/>
      <w:lvlText w:val="(%1)"/>
      <w:lvlJc w:val="left"/>
      <w:pPr>
        <w:ind w:left="1800" w:hanging="360"/>
      </w:pPr>
      <w:rPr>
        <w:rFonts w:hint="default"/>
      </w:rPr>
    </w:lvl>
    <w:lvl w:ilvl="1" w:tplc="289075FC">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5697178C"/>
    <w:multiLevelType w:val="hybridMultilevel"/>
    <w:tmpl w:val="0CA6892E"/>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822831"/>
    <w:multiLevelType w:val="hybridMultilevel"/>
    <w:tmpl w:val="51465A9A"/>
    <w:lvl w:ilvl="0" w:tplc="A30CADC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B3381"/>
    <w:multiLevelType w:val="hybridMultilevel"/>
    <w:tmpl w:val="76808C00"/>
    <w:lvl w:ilvl="0" w:tplc="425C25FC">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372BFD"/>
    <w:multiLevelType w:val="hybridMultilevel"/>
    <w:tmpl w:val="B150CA2E"/>
    <w:lvl w:ilvl="0" w:tplc="43FC9D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47229"/>
    <w:multiLevelType w:val="hybridMultilevel"/>
    <w:tmpl w:val="CD003872"/>
    <w:lvl w:ilvl="0" w:tplc="03B2000E">
      <w:start w:val="1"/>
      <w:numFmt w:val="decimal"/>
      <w:lvlText w:val="24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A0208"/>
    <w:multiLevelType w:val="hybridMultilevel"/>
    <w:tmpl w:val="2AEE5E9E"/>
    <w:lvl w:ilvl="0" w:tplc="92A2B9E2">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B740091"/>
    <w:multiLevelType w:val="hybridMultilevel"/>
    <w:tmpl w:val="F184DD08"/>
    <w:lvl w:ilvl="0" w:tplc="4E2430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25CAA"/>
    <w:multiLevelType w:val="hybridMultilevel"/>
    <w:tmpl w:val="51465A9A"/>
    <w:lvl w:ilvl="0" w:tplc="A30CADC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B1804"/>
    <w:multiLevelType w:val="hybridMultilevel"/>
    <w:tmpl w:val="2176FC80"/>
    <w:lvl w:ilvl="0" w:tplc="BAD06F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76C28"/>
    <w:multiLevelType w:val="hybridMultilevel"/>
    <w:tmpl w:val="7B1EA028"/>
    <w:lvl w:ilvl="0" w:tplc="A83A25FC">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5">
    <w:nsid w:val="79B2635C"/>
    <w:multiLevelType w:val="hybridMultilevel"/>
    <w:tmpl w:val="A2529CE2"/>
    <w:lvl w:ilvl="0" w:tplc="74EA9D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BF2319"/>
    <w:multiLevelType w:val="hybridMultilevel"/>
    <w:tmpl w:val="C248C7D2"/>
    <w:lvl w:ilvl="0" w:tplc="A4E093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C6F08A3"/>
    <w:multiLevelType w:val="hybridMultilevel"/>
    <w:tmpl w:val="411AFF66"/>
    <w:lvl w:ilvl="0" w:tplc="AAA28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2"/>
  </w:num>
  <w:num w:numId="4">
    <w:abstractNumId w:val="25"/>
  </w:num>
  <w:num w:numId="5">
    <w:abstractNumId w:val="1"/>
  </w:num>
  <w:num w:numId="6">
    <w:abstractNumId w:val="16"/>
  </w:num>
  <w:num w:numId="7">
    <w:abstractNumId w:val="24"/>
  </w:num>
  <w:num w:numId="8">
    <w:abstractNumId w:val="19"/>
  </w:num>
  <w:num w:numId="9">
    <w:abstractNumId w:val="10"/>
  </w:num>
  <w:num w:numId="10">
    <w:abstractNumId w:val="13"/>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3"/>
  </w:num>
  <w:num w:numId="16">
    <w:abstractNumId w:val="28"/>
  </w:num>
  <w:num w:numId="17">
    <w:abstractNumId w:val="9"/>
  </w:num>
  <w:num w:numId="18">
    <w:abstractNumId w:val="26"/>
  </w:num>
  <w:num w:numId="19">
    <w:abstractNumId w:val="32"/>
  </w:num>
  <w:num w:numId="20">
    <w:abstractNumId w:val="17"/>
  </w:num>
  <w:num w:numId="21">
    <w:abstractNumId w:val="36"/>
  </w:num>
  <w:num w:numId="22">
    <w:abstractNumId w:val="30"/>
  </w:num>
  <w:num w:numId="23">
    <w:abstractNumId w:val="20"/>
  </w:num>
  <w:num w:numId="24">
    <w:abstractNumId w:val="15"/>
  </w:num>
  <w:num w:numId="25">
    <w:abstractNumId w:val="33"/>
  </w:num>
  <w:num w:numId="26">
    <w:abstractNumId w:val="1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1"/>
  </w:num>
  <w:num w:numId="30">
    <w:abstractNumId w:val="27"/>
  </w:num>
  <w:num w:numId="31">
    <w:abstractNumId w:val="37"/>
  </w:num>
  <w:num w:numId="32">
    <w:abstractNumId w:val="4"/>
  </w:num>
  <w:num w:numId="33">
    <w:abstractNumId w:val="7"/>
  </w:num>
  <w:num w:numId="34">
    <w:abstractNumId w:val="6"/>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revisionView w:markup="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0D"/>
    <w:rsid w:val="00004587"/>
    <w:rsid w:val="000059EC"/>
    <w:rsid w:val="00006CEB"/>
    <w:rsid w:val="000109D9"/>
    <w:rsid w:val="000114CF"/>
    <w:rsid w:val="00014207"/>
    <w:rsid w:val="000164EF"/>
    <w:rsid w:val="00017A43"/>
    <w:rsid w:val="00017D6C"/>
    <w:rsid w:val="00025F76"/>
    <w:rsid w:val="00035AA1"/>
    <w:rsid w:val="000407D3"/>
    <w:rsid w:val="000408D4"/>
    <w:rsid w:val="000415BB"/>
    <w:rsid w:val="000430A2"/>
    <w:rsid w:val="00043F92"/>
    <w:rsid w:val="0004555F"/>
    <w:rsid w:val="00047B8D"/>
    <w:rsid w:val="00054F45"/>
    <w:rsid w:val="00055F49"/>
    <w:rsid w:val="000625CD"/>
    <w:rsid w:val="000637CC"/>
    <w:rsid w:val="0006479C"/>
    <w:rsid w:val="000649A5"/>
    <w:rsid w:val="00073F30"/>
    <w:rsid w:val="000777E3"/>
    <w:rsid w:val="00081C6B"/>
    <w:rsid w:val="00082012"/>
    <w:rsid w:val="00082CEA"/>
    <w:rsid w:val="000840CB"/>
    <w:rsid w:val="00087237"/>
    <w:rsid w:val="000872E0"/>
    <w:rsid w:val="0009366A"/>
    <w:rsid w:val="0009699C"/>
    <w:rsid w:val="00097040"/>
    <w:rsid w:val="00097580"/>
    <w:rsid w:val="000A113F"/>
    <w:rsid w:val="000A4587"/>
    <w:rsid w:val="000A53B0"/>
    <w:rsid w:val="000A5E6E"/>
    <w:rsid w:val="000B0A85"/>
    <w:rsid w:val="000B554E"/>
    <w:rsid w:val="000B5B47"/>
    <w:rsid w:val="000B6787"/>
    <w:rsid w:val="000C0A05"/>
    <w:rsid w:val="000C2443"/>
    <w:rsid w:val="000C5162"/>
    <w:rsid w:val="000C6538"/>
    <w:rsid w:val="000D0D8D"/>
    <w:rsid w:val="000D2B3B"/>
    <w:rsid w:val="000D3210"/>
    <w:rsid w:val="000D4F08"/>
    <w:rsid w:val="000D6436"/>
    <w:rsid w:val="000D7935"/>
    <w:rsid w:val="000D7E39"/>
    <w:rsid w:val="000E7D76"/>
    <w:rsid w:val="000F004D"/>
    <w:rsid w:val="000F0DE4"/>
    <w:rsid w:val="000F33E2"/>
    <w:rsid w:val="000F40B2"/>
    <w:rsid w:val="00100C36"/>
    <w:rsid w:val="0010275D"/>
    <w:rsid w:val="0010498C"/>
    <w:rsid w:val="001138F0"/>
    <w:rsid w:val="001208D0"/>
    <w:rsid w:val="001258B7"/>
    <w:rsid w:val="00126108"/>
    <w:rsid w:val="00127212"/>
    <w:rsid w:val="001306AB"/>
    <w:rsid w:val="00130D2D"/>
    <w:rsid w:val="00130E56"/>
    <w:rsid w:val="0013141C"/>
    <w:rsid w:val="001327BD"/>
    <w:rsid w:val="00132B74"/>
    <w:rsid w:val="00133576"/>
    <w:rsid w:val="00133FD8"/>
    <w:rsid w:val="001368BE"/>
    <w:rsid w:val="00141051"/>
    <w:rsid w:val="00143F60"/>
    <w:rsid w:val="00144ABE"/>
    <w:rsid w:val="00145767"/>
    <w:rsid w:val="001528E7"/>
    <w:rsid w:val="00153B31"/>
    <w:rsid w:val="0015474D"/>
    <w:rsid w:val="00164B9A"/>
    <w:rsid w:val="001672F5"/>
    <w:rsid w:val="001733A3"/>
    <w:rsid w:val="00173F84"/>
    <w:rsid w:val="00175D2F"/>
    <w:rsid w:val="00181657"/>
    <w:rsid w:val="001829B4"/>
    <w:rsid w:val="001837AB"/>
    <w:rsid w:val="0019240F"/>
    <w:rsid w:val="001927FD"/>
    <w:rsid w:val="001A2851"/>
    <w:rsid w:val="001A325E"/>
    <w:rsid w:val="001A3465"/>
    <w:rsid w:val="001B0B92"/>
    <w:rsid w:val="001B2766"/>
    <w:rsid w:val="001B6C70"/>
    <w:rsid w:val="001C22BF"/>
    <w:rsid w:val="001C29DE"/>
    <w:rsid w:val="001C2A44"/>
    <w:rsid w:val="001C381F"/>
    <w:rsid w:val="001C7C8A"/>
    <w:rsid w:val="001D095B"/>
    <w:rsid w:val="001D2894"/>
    <w:rsid w:val="001D442C"/>
    <w:rsid w:val="001D6A62"/>
    <w:rsid w:val="001D75B3"/>
    <w:rsid w:val="001E400E"/>
    <w:rsid w:val="001E4A2E"/>
    <w:rsid w:val="001E577D"/>
    <w:rsid w:val="001F2F64"/>
    <w:rsid w:val="001F4624"/>
    <w:rsid w:val="001F599E"/>
    <w:rsid w:val="001F661F"/>
    <w:rsid w:val="001F7C0B"/>
    <w:rsid w:val="00200343"/>
    <w:rsid w:val="00203E5A"/>
    <w:rsid w:val="002043AA"/>
    <w:rsid w:val="002128CE"/>
    <w:rsid w:val="00215931"/>
    <w:rsid w:val="00217292"/>
    <w:rsid w:val="002201C8"/>
    <w:rsid w:val="00225728"/>
    <w:rsid w:val="00225FD4"/>
    <w:rsid w:val="00231CBB"/>
    <w:rsid w:val="00231F7B"/>
    <w:rsid w:val="002333E6"/>
    <w:rsid w:val="00237B54"/>
    <w:rsid w:val="00241047"/>
    <w:rsid w:val="00242B7E"/>
    <w:rsid w:val="0024351B"/>
    <w:rsid w:val="00247813"/>
    <w:rsid w:val="00247EC3"/>
    <w:rsid w:val="00253162"/>
    <w:rsid w:val="00254DDC"/>
    <w:rsid w:val="00256A26"/>
    <w:rsid w:val="00256F6B"/>
    <w:rsid w:val="00262DA5"/>
    <w:rsid w:val="0027016C"/>
    <w:rsid w:val="00271F28"/>
    <w:rsid w:val="00272655"/>
    <w:rsid w:val="002740C5"/>
    <w:rsid w:val="0027493D"/>
    <w:rsid w:val="0027560A"/>
    <w:rsid w:val="002778BB"/>
    <w:rsid w:val="00280980"/>
    <w:rsid w:val="00282DB2"/>
    <w:rsid w:val="002836EC"/>
    <w:rsid w:val="00283A4A"/>
    <w:rsid w:val="00283E9B"/>
    <w:rsid w:val="002948C1"/>
    <w:rsid w:val="002953EC"/>
    <w:rsid w:val="00295C1D"/>
    <w:rsid w:val="00297E24"/>
    <w:rsid w:val="002A0E74"/>
    <w:rsid w:val="002A562D"/>
    <w:rsid w:val="002B34EB"/>
    <w:rsid w:val="002B4FF7"/>
    <w:rsid w:val="002B5392"/>
    <w:rsid w:val="002C26F6"/>
    <w:rsid w:val="002C451C"/>
    <w:rsid w:val="002D14A1"/>
    <w:rsid w:val="002D1A01"/>
    <w:rsid w:val="002D1F57"/>
    <w:rsid w:val="002D30D6"/>
    <w:rsid w:val="002D41AF"/>
    <w:rsid w:val="002D694A"/>
    <w:rsid w:val="002E0799"/>
    <w:rsid w:val="002E3040"/>
    <w:rsid w:val="002E7581"/>
    <w:rsid w:val="002F3555"/>
    <w:rsid w:val="00302954"/>
    <w:rsid w:val="00303464"/>
    <w:rsid w:val="003048D3"/>
    <w:rsid w:val="00304A96"/>
    <w:rsid w:val="00306B94"/>
    <w:rsid w:val="00311E57"/>
    <w:rsid w:val="00311EB3"/>
    <w:rsid w:val="0032134B"/>
    <w:rsid w:val="00321FA1"/>
    <w:rsid w:val="003223FB"/>
    <w:rsid w:val="003259F4"/>
    <w:rsid w:val="00327289"/>
    <w:rsid w:val="00334D24"/>
    <w:rsid w:val="0033690D"/>
    <w:rsid w:val="00337D99"/>
    <w:rsid w:val="00340A7B"/>
    <w:rsid w:val="00340EAC"/>
    <w:rsid w:val="00342CEF"/>
    <w:rsid w:val="00351368"/>
    <w:rsid w:val="00361C13"/>
    <w:rsid w:val="0036219D"/>
    <w:rsid w:val="00362E24"/>
    <w:rsid w:val="00363B9B"/>
    <w:rsid w:val="00367092"/>
    <w:rsid w:val="00373D7A"/>
    <w:rsid w:val="003743D5"/>
    <w:rsid w:val="0037707A"/>
    <w:rsid w:val="00377F77"/>
    <w:rsid w:val="00381BF3"/>
    <w:rsid w:val="00384C70"/>
    <w:rsid w:val="00384D2C"/>
    <w:rsid w:val="00387F19"/>
    <w:rsid w:val="00392C55"/>
    <w:rsid w:val="0039603C"/>
    <w:rsid w:val="003A3611"/>
    <w:rsid w:val="003A5DCD"/>
    <w:rsid w:val="003A69D0"/>
    <w:rsid w:val="003B137C"/>
    <w:rsid w:val="003B4D05"/>
    <w:rsid w:val="003B6BE4"/>
    <w:rsid w:val="003C4C08"/>
    <w:rsid w:val="003D1434"/>
    <w:rsid w:val="003E477E"/>
    <w:rsid w:val="003F2129"/>
    <w:rsid w:val="003F2DD4"/>
    <w:rsid w:val="003F4430"/>
    <w:rsid w:val="003F5A22"/>
    <w:rsid w:val="00402733"/>
    <w:rsid w:val="00402CDC"/>
    <w:rsid w:val="00402F69"/>
    <w:rsid w:val="004052BB"/>
    <w:rsid w:val="00405D03"/>
    <w:rsid w:val="004064D9"/>
    <w:rsid w:val="004068EA"/>
    <w:rsid w:val="0041177B"/>
    <w:rsid w:val="00411AE7"/>
    <w:rsid w:val="00412C1F"/>
    <w:rsid w:val="00413B62"/>
    <w:rsid w:val="00414303"/>
    <w:rsid w:val="00421039"/>
    <w:rsid w:val="004217C0"/>
    <w:rsid w:val="00421C3D"/>
    <w:rsid w:val="0042235E"/>
    <w:rsid w:val="00423496"/>
    <w:rsid w:val="00425102"/>
    <w:rsid w:val="00426D50"/>
    <w:rsid w:val="0042724F"/>
    <w:rsid w:val="0043305D"/>
    <w:rsid w:val="00433911"/>
    <w:rsid w:val="00433B79"/>
    <w:rsid w:val="00435065"/>
    <w:rsid w:val="004357B9"/>
    <w:rsid w:val="004411E1"/>
    <w:rsid w:val="0044194C"/>
    <w:rsid w:val="0045227A"/>
    <w:rsid w:val="00452D64"/>
    <w:rsid w:val="00454C68"/>
    <w:rsid w:val="00454FDC"/>
    <w:rsid w:val="004607AA"/>
    <w:rsid w:val="004618C5"/>
    <w:rsid w:val="00462DBB"/>
    <w:rsid w:val="004660C1"/>
    <w:rsid w:val="004663B8"/>
    <w:rsid w:val="00471506"/>
    <w:rsid w:val="0047266D"/>
    <w:rsid w:val="00476136"/>
    <w:rsid w:val="004805B1"/>
    <w:rsid w:val="00482BEE"/>
    <w:rsid w:val="00483D5B"/>
    <w:rsid w:val="00485C66"/>
    <w:rsid w:val="0048616D"/>
    <w:rsid w:val="00487561"/>
    <w:rsid w:val="00493B20"/>
    <w:rsid w:val="00494CEA"/>
    <w:rsid w:val="004971EE"/>
    <w:rsid w:val="0049795D"/>
    <w:rsid w:val="004A030A"/>
    <w:rsid w:val="004A2EEB"/>
    <w:rsid w:val="004A60F8"/>
    <w:rsid w:val="004A6EC2"/>
    <w:rsid w:val="004B03DF"/>
    <w:rsid w:val="004B4316"/>
    <w:rsid w:val="004C2406"/>
    <w:rsid w:val="004C409C"/>
    <w:rsid w:val="004C4F26"/>
    <w:rsid w:val="004C7980"/>
    <w:rsid w:val="004D013A"/>
    <w:rsid w:val="004D6038"/>
    <w:rsid w:val="004E04B5"/>
    <w:rsid w:val="004E0EA4"/>
    <w:rsid w:val="004E6B28"/>
    <w:rsid w:val="004F28E4"/>
    <w:rsid w:val="00510888"/>
    <w:rsid w:val="00521DB1"/>
    <w:rsid w:val="00526960"/>
    <w:rsid w:val="005275C4"/>
    <w:rsid w:val="005350E5"/>
    <w:rsid w:val="00541DD8"/>
    <w:rsid w:val="005430AE"/>
    <w:rsid w:val="00545B50"/>
    <w:rsid w:val="00547FBF"/>
    <w:rsid w:val="0055071F"/>
    <w:rsid w:val="00551A56"/>
    <w:rsid w:val="00553B58"/>
    <w:rsid w:val="005551A6"/>
    <w:rsid w:val="00556D3E"/>
    <w:rsid w:val="00563468"/>
    <w:rsid w:val="005662FA"/>
    <w:rsid w:val="00566C81"/>
    <w:rsid w:val="00574328"/>
    <w:rsid w:val="00574EE6"/>
    <w:rsid w:val="00576770"/>
    <w:rsid w:val="0058069C"/>
    <w:rsid w:val="00581A67"/>
    <w:rsid w:val="00583A14"/>
    <w:rsid w:val="00591CD0"/>
    <w:rsid w:val="00594447"/>
    <w:rsid w:val="0059726A"/>
    <w:rsid w:val="005A13DA"/>
    <w:rsid w:val="005A44F4"/>
    <w:rsid w:val="005A4D0C"/>
    <w:rsid w:val="005B5490"/>
    <w:rsid w:val="005B6CBB"/>
    <w:rsid w:val="005C244A"/>
    <w:rsid w:val="005C4F79"/>
    <w:rsid w:val="005C4F9B"/>
    <w:rsid w:val="005C5416"/>
    <w:rsid w:val="005C5BC6"/>
    <w:rsid w:val="005C5C03"/>
    <w:rsid w:val="005C70D0"/>
    <w:rsid w:val="005C76AE"/>
    <w:rsid w:val="005D2A6A"/>
    <w:rsid w:val="005D7A1E"/>
    <w:rsid w:val="005E22F9"/>
    <w:rsid w:val="005E3382"/>
    <w:rsid w:val="005F2859"/>
    <w:rsid w:val="005F4064"/>
    <w:rsid w:val="0060367D"/>
    <w:rsid w:val="0060416A"/>
    <w:rsid w:val="00604A00"/>
    <w:rsid w:val="006052FE"/>
    <w:rsid w:val="00605A1F"/>
    <w:rsid w:val="0060726B"/>
    <w:rsid w:val="00614BD3"/>
    <w:rsid w:val="00617A6F"/>
    <w:rsid w:val="00617CFD"/>
    <w:rsid w:val="006221ED"/>
    <w:rsid w:val="00622600"/>
    <w:rsid w:val="006231B0"/>
    <w:rsid w:val="00625EB8"/>
    <w:rsid w:val="00631C76"/>
    <w:rsid w:val="00634AB1"/>
    <w:rsid w:val="00635CEC"/>
    <w:rsid w:val="006362B1"/>
    <w:rsid w:val="0063758D"/>
    <w:rsid w:val="006416BF"/>
    <w:rsid w:val="00642BF8"/>
    <w:rsid w:val="0065059C"/>
    <w:rsid w:val="00650A34"/>
    <w:rsid w:val="00655B11"/>
    <w:rsid w:val="00661C2F"/>
    <w:rsid w:val="00664A1B"/>
    <w:rsid w:val="00680A14"/>
    <w:rsid w:val="006814E4"/>
    <w:rsid w:val="006879D2"/>
    <w:rsid w:val="00690902"/>
    <w:rsid w:val="00693D4B"/>
    <w:rsid w:val="00693EAD"/>
    <w:rsid w:val="00693EF5"/>
    <w:rsid w:val="00695EF6"/>
    <w:rsid w:val="00696490"/>
    <w:rsid w:val="006A0F33"/>
    <w:rsid w:val="006A132C"/>
    <w:rsid w:val="006A3027"/>
    <w:rsid w:val="006A4A26"/>
    <w:rsid w:val="006A5D1A"/>
    <w:rsid w:val="006A6D75"/>
    <w:rsid w:val="006B00FD"/>
    <w:rsid w:val="006B2CD3"/>
    <w:rsid w:val="006B32C2"/>
    <w:rsid w:val="006C0550"/>
    <w:rsid w:val="006C082F"/>
    <w:rsid w:val="006C1ED3"/>
    <w:rsid w:val="006C270D"/>
    <w:rsid w:val="006C2CEA"/>
    <w:rsid w:val="006C64DA"/>
    <w:rsid w:val="006D03DF"/>
    <w:rsid w:val="006D0FF7"/>
    <w:rsid w:val="006D2D7D"/>
    <w:rsid w:val="006D42C5"/>
    <w:rsid w:val="006D7618"/>
    <w:rsid w:val="006E0261"/>
    <w:rsid w:val="006E097E"/>
    <w:rsid w:val="006E4F73"/>
    <w:rsid w:val="006E706E"/>
    <w:rsid w:val="006F53AF"/>
    <w:rsid w:val="006F7E36"/>
    <w:rsid w:val="006F7E70"/>
    <w:rsid w:val="00705F9A"/>
    <w:rsid w:val="007073DA"/>
    <w:rsid w:val="00707BF6"/>
    <w:rsid w:val="00710DA6"/>
    <w:rsid w:val="007114E1"/>
    <w:rsid w:val="007144E7"/>
    <w:rsid w:val="00714A02"/>
    <w:rsid w:val="007162CC"/>
    <w:rsid w:val="0071741C"/>
    <w:rsid w:val="00721251"/>
    <w:rsid w:val="00722D9B"/>
    <w:rsid w:val="00723FA5"/>
    <w:rsid w:val="00725989"/>
    <w:rsid w:val="00731B2F"/>
    <w:rsid w:val="00733B21"/>
    <w:rsid w:val="007349F5"/>
    <w:rsid w:val="00734E95"/>
    <w:rsid w:val="007363F5"/>
    <w:rsid w:val="00747C86"/>
    <w:rsid w:val="00751940"/>
    <w:rsid w:val="00751DA5"/>
    <w:rsid w:val="007538EE"/>
    <w:rsid w:val="00755738"/>
    <w:rsid w:val="00756EC5"/>
    <w:rsid w:val="007611F8"/>
    <w:rsid w:val="007613FE"/>
    <w:rsid w:val="00762DAD"/>
    <w:rsid w:val="0076374B"/>
    <w:rsid w:val="00764BAB"/>
    <w:rsid w:val="00764BD0"/>
    <w:rsid w:val="00764D81"/>
    <w:rsid w:val="00764F82"/>
    <w:rsid w:val="00766E96"/>
    <w:rsid w:val="0077062C"/>
    <w:rsid w:val="00774457"/>
    <w:rsid w:val="00775B07"/>
    <w:rsid w:val="00790617"/>
    <w:rsid w:val="00797117"/>
    <w:rsid w:val="00797886"/>
    <w:rsid w:val="007A0BB2"/>
    <w:rsid w:val="007A13CF"/>
    <w:rsid w:val="007A1777"/>
    <w:rsid w:val="007A1D6E"/>
    <w:rsid w:val="007A3478"/>
    <w:rsid w:val="007A5741"/>
    <w:rsid w:val="007A5B8B"/>
    <w:rsid w:val="007A730D"/>
    <w:rsid w:val="007B14A1"/>
    <w:rsid w:val="007B3144"/>
    <w:rsid w:val="007B474A"/>
    <w:rsid w:val="007B5BA9"/>
    <w:rsid w:val="007B7351"/>
    <w:rsid w:val="007B7FE6"/>
    <w:rsid w:val="007C394C"/>
    <w:rsid w:val="007C456A"/>
    <w:rsid w:val="007C48A6"/>
    <w:rsid w:val="007C6428"/>
    <w:rsid w:val="007C6C03"/>
    <w:rsid w:val="007C777A"/>
    <w:rsid w:val="007D0CAB"/>
    <w:rsid w:val="007D6D64"/>
    <w:rsid w:val="007D7829"/>
    <w:rsid w:val="007E06F6"/>
    <w:rsid w:val="007E1141"/>
    <w:rsid w:val="007E2060"/>
    <w:rsid w:val="007E3517"/>
    <w:rsid w:val="007E53C2"/>
    <w:rsid w:val="007F1919"/>
    <w:rsid w:val="007F2997"/>
    <w:rsid w:val="007F3B6E"/>
    <w:rsid w:val="007F6956"/>
    <w:rsid w:val="007F7ECD"/>
    <w:rsid w:val="008002F5"/>
    <w:rsid w:val="008020C1"/>
    <w:rsid w:val="008043D6"/>
    <w:rsid w:val="008075B1"/>
    <w:rsid w:val="00807FF0"/>
    <w:rsid w:val="0081082D"/>
    <w:rsid w:val="0081116F"/>
    <w:rsid w:val="00813E4B"/>
    <w:rsid w:val="00814180"/>
    <w:rsid w:val="00817781"/>
    <w:rsid w:val="00821FFC"/>
    <w:rsid w:val="00822570"/>
    <w:rsid w:val="00830BF4"/>
    <w:rsid w:val="00831AFF"/>
    <w:rsid w:val="00831E20"/>
    <w:rsid w:val="00832434"/>
    <w:rsid w:val="00832607"/>
    <w:rsid w:val="0083276E"/>
    <w:rsid w:val="0083301E"/>
    <w:rsid w:val="00833F7C"/>
    <w:rsid w:val="00835D80"/>
    <w:rsid w:val="00837B21"/>
    <w:rsid w:val="00846539"/>
    <w:rsid w:val="00846AAB"/>
    <w:rsid w:val="0085081C"/>
    <w:rsid w:val="00851EE8"/>
    <w:rsid w:val="00852794"/>
    <w:rsid w:val="008537E8"/>
    <w:rsid w:val="008539E3"/>
    <w:rsid w:val="00854916"/>
    <w:rsid w:val="00857CEA"/>
    <w:rsid w:val="0086017D"/>
    <w:rsid w:val="00862DB3"/>
    <w:rsid w:val="00862FC8"/>
    <w:rsid w:val="00870E56"/>
    <w:rsid w:val="00871064"/>
    <w:rsid w:val="00871FFD"/>
    <w:rsid w:val="0087401E"/>
    <w:rsid w:val="00876972"/>
    <w:rsid w:val="00876E91"/>
    <w:rsid w:val="00881479"/>
    <w:rsid w:val="00882305"/>
    <w:rsid w:val="00887535"/>
    <w:rsid w:val="0088782A"/>
    <w:rsid w:val="00893658"/>
    <w:rsid w:val="00896EC7"/>
    <w:rsid w:val="008971E1"/>
    <w:rsid w:val="008A0971"/>
    <w:rsid w:val="008A1865"/>
    <w:rsid w:val="008A1A26"/>
    <w:rsid w:val="008A3BD6"/>
    <w:rsid w:val="008A46CE"/>
    <w:rsid w:val="008A5409"/>
    <w:rsid w:val="008B3231"/>
    <w:rsid w:val="008B6F88"/>
    <w:rsid w:val="008C3E27"/>
    <w:rsid w:val="008C606F"/>
    <w:rsid w:val="008C614B"/>
    <w:rsid w:val="008D2132"/>
    <w:rsid w:val="008D2EF1"/>
    <w:rsid w:val="008D6FA9"/>
    <w:rsid w:val="008E46D4"/>
    <w:rsid w:val="008E5B47"/>
    <w:rsid w:val="008F0105"/>
    <w:rsid w:val="008F4188"/>
    <w:rsid w:val="008F71AC"/>
    <w:rsid w:val="00907BC2"/>
    <w:rsid w:val="00910372"/>
    <w:rsid w:val="009119EF"/>
    <w:rsid w:val="009126E0"/>
    <w:rsid w:val="009136A4"/>
    <w:rsid w:val="00914B6D"/>
    <w:rsid w:val="00915AB2"/>
    <w:rsid w:val="009267D2"/>
    <w:rsid w:val="009360E7"/>
    <w:rsid w:val="009413ED"/>
    <w:rsid w:val="00942E5B"/>
    <w:rsid w:val="00945C0A"/>
    <w:rsid w:val="00947443"/>
    <w:rsid w:val="00952506"/>
    <w:rsid w:val="009571B6"/>
    <w:rsid w:val="0096246E"/>
    <w:rsid w:val="00964BE2"/>
    <w:rsid w:val="00966834"/>
    <w:rsid w:val="00971F44"/>
    <w:rsid w:val="00974E83"/>
    <w:rsid w:val="00977F5C"/>
    <w:rsid w:val="00980222"/>
    <w:rsid w:val="00980F24"/>
    <w:rsid w:val="009848AD"/>
    <w:rsid w:val="00985802"/>
    <w:rsid w:val="00993532"/>
    <w:rsid w:val="0099562D"/>
    <w:rsid w:val="009A05C9"/>
    <w:rsid w:val="009A0600"/>
    <w:rsid w:val="009A409C"/>
    <w:rsid w:val="009A4B20"/>
    <w:rsid w:val="009B01CB"/>
    <w:rsid w:val="009B1594"/>
    <w:rsid w:val="009B3BCF"/>
    <w:rsid w:val="009B4B7C"/>
    <w:rsid w:val="009B7813"/>
    <w:rsid w:val="009C4B4C"/>
    <w:rsid w:val="009C4D26"/>
    <w:rsid w:val="009C74D7"/>
    <w:rsid w:val="009C7F62"/>
    <w:rsid w:val="009D142F"/>
    <w:rsid w:val="009D28E5"/>
    <w:rsid w:val="009D40E0"/>
    <w:rsid w:val="009D47B2"/>
    <w:rsid w:val="009E1708"/>
    <w:rsid w:val="009E2BCC"/>
    <w:rsid w:val="009E7AEF"/>
    <w:rsid w:val="009F5725"/>
    <w:rsid w:val="009F598B"/>
    <w:rsid w:val="00A045D5"/>
    <w:rsid w:val="00A07D65"/>
    <w:rsid w:val="00A117B1"/>
    <w:rsid w:val="00A16290"/>
    <w:rsid w:val="00A167D1"/>
    <w:rsid w:val="00A2064C"/>
    <w:rsid w:val="00A21B2E"/>
    <w:rsid w:val="00A21BE7"/>
    <w:rsid w:val="00A2448C"/>
    <w:rsid w:val="00A24DDD"/>
    <w:rsid w:val="00A30EAE"/>
    <w:rsid w:val="00A31427"/>
    <w:rsid w:val="00A329E1"/>
    <w:rsid w:val="00A32D99"/>
    <w:rsid w:val="00A33054"/>
    <w:rsid w:val="00A34F54"/>
    <w:rsid w:val="00A40959"/>
    <w:rsid w:val="00A432F4"/>
    <w:rsid w:val="00A43FDD"/>
    <w:rsid w:val="00A44073"/>
    <w:rsid w:val="00A45F10"/>
    <w:rsid w:val="00A5103E"/>
    <w:rsid w:val="00A546EC"/>
    <w:rsid w:val="00A57393"/>
    <w:rsid w:val="00A619AC"/>
    <w:rsid w:val="00A655BE"/>
    <w:rsid w:val="00A679F1"/>
    <w:rsid w:val="00A71BF6"/>
    <w:rsid w:val="00A725B6"/>
    <w:rsid w:val="00A74AFB"/>
    <w:rsid w:val="00A80276"/>
    <w:rsid w:val="00A83AF8"/>
    <w:rsid w:val="00A84718"/>
    <w:rsid w:val="00A84DC4"/>
    <w:rsid w:val="00A852C2"/>
    <w:rsid w:val="00A91AD5"/>
    <w:rsid w:val="00A923FD"/>
    <w:rsid w:val="00A93A5A"/>
    <w:rsid w:val="00A95262"/>
    <w:rsid w:val="00A9787F"/>
    <w:rsid w:val="00A97B82"/>
    <w:rsid w:val="00AA1C0D"/>
    <w:rsid w:val="00AA4C26"/>
    <w:rsid w:val="00AA7D18"/>
    <w:rsid w:val="00AB092E"/>
    <w:rsid w:val="00AB3D6B"/>
    <w:rsid w:val="00AB3EEE"/>
    <w:rsid w:val="00AB59DF"/>
    <w:rsid w:val="00AC16A6"/>
    <w:rsid w:val="00AC3397"/>
    <w:rsid w:val="00AC5266"/>
    <w:rsid w:val="00AC5778"/>
    <w:rsid w:val="00AD543B"/>
    <w:rsid w:val="00AD5FAC"/>
    <w:rsid w:val="00AD6024"/>
    <w:rsid w:val="00AD6C66"/>
    <w:rsid w:val="00AD7CE4"/>
    <w:rsid w:val="00AE32AF"/>
    <w:rsid w:val="00AE4B27"/>
    <w:rsid w:val="00AE6D7F"/>
    <w:rsid w:val="00AE70FD"/>
    <w:rsid w:val="00AE7AAD"/>
    <w:rsid w:val="00AF1620"/>
    <w:rsid w:val="00AF24DE"/>
    <w:rsid w:val="00AF4EBF"/>
    <w:rsid w:val="00AF7420"/>
    <w:rsid w:val="00B017E3"/>
    <w:rsid w:val="00B01E13"/>
    <w:rsid w:val="00B055AC"/>
    <w:rsid w:val="00B104DE"/>
    <w:rsid w:val="00B10BAC"/>
    <w:rsid w:val="00B16EF4"/>
    <w:rsid w:val="00B16FD4"/>
    <w:rsid w:val="00B172DB"/>
    <w:rsid w:val="00B26779"/>
    <w:rsid w:val="00B3615A"/>
    <w:rsid w:val="00B40E46"/>
    <w:rsid w:val="00B45DFA"/>
    <w:rsid w:val="00B56652"/>
    <w:rsid w:val="00B60096"/>
    <w:rsid w:val="00B61315"/>
    <w:rsid w:val="00B634F3"/>
    <w:rsid w:val="00B641E7"/>
    <w:rsid w:val="00B71056"/>
    <w:rsid w:val="00B716F5"/>
    <w:rsid w:val="00B71995"/>
    <w:rsid w:val="00B74BA1"/>
    <w:rsid w:val="00B80FFB"/>
    <w:rsid w:val="00B81922"/>
    <w:rsid w:val="00B8308B"/>
    <w:rsid w:val="00B8506D"/>
    <w:rsid w:val="00B85922"/>
    <w:rsid w:val="00B8662A"/>
    <w:rsid w:val="00B90EC7"/>
    <w:rsid w:val="00B91082"/>
    <w:rsid w:val="00B94651"/>
    <w:rsid w:val="00B9642F"/>
    <w:rsid w:val="00B976FA"/>
    <w:rsid w:val="00BA0B57"/>
    <w:rsid w:val="00BA753B"/>
    <w:rsid w:val="00BA7669"/>
    <w:rsid w:val="00BB00CF"/>
    <w:rsid w:val="00BB25FC"/>
    <w:rsid w:val="00BB3D54"/>
    <w:rsid w:val="00BB43CE"/>
    <w:rsid w:val="00BB5225"/>
    <w:rsid w:val="00BB6517"/>
    <w:rsid w:val="00BB7303"/>
    <w:rsid w:val="00BC0ED8"/>
    <w:rsid w:val="00BC6457"/>
    <w:rsid w:val="00BD11C4"/>
    <w:rsid w:val="00BD1E37"/>
    <w:rsid w:val="00BD23C3"/>
    <w:rsid w:val="00BD441B"/>
    <w:rsid w:val="00BD74D3"/>
    <w:rsid w:val="00BD7E08"/>
    <w:rsid w:val="00BE163C"/>
    <w:rsid w:val="00BE21D4"/>
    <w:rsid w:val="00BE2E29"/>
    <w:rsid w:val="00BE329A"/>
    <w:rsid w:val="00BE6A9C"/>
    <w:rsid w:val="00BE7B4B"/>
    <w:rsid w:val="00BF18EC"/>
    <w:rsid w:val="00BF1D9D"/>
    <w:rsid w:val="00BF32CB"/>
    <w:rsid w:val="00BF38BF"/>
    <w:rsid w:val="00BF6D23"/>
    <w:rsid w:val="00BF7441"/>
    <w:rsid w:val="00C04D8F"/>
    <w:rsid w:val="00C074A1"/>
    <w:rsid w:val="00C111FC"/>
    <w:rsid w:val="00C1426F"/>
    <w:rsid w:val="00C1575D"/>
    <w:rsid w:val="00C200A5"/>
    <w:rsid w:val="00C30547"/>
    <w:rsid w:val="00C32244"/>
    <w:rsid w:val="00C32A3C"/>
    <w:rsid w:val="00C33890"/>
    <w:rsid w:val="00C34437"/>
    <w:rsid w:val="00C35ED2"/>
    <w:rsid w:val="00C36B09"/>
    <w:rsid w:val="00C41C29"/>
    <w:rsid w:val="00C43288"/>
    <w:rsid w:val="00C45BB6"/>
    <w:rsid w:val="00C4621A"/>
    <w:rsid w:val="00C464B8"/>
    <w:rsid w:val="00C506D1"/>
    <w:rsid w:val="00C548A1"/>
    <w:rsid w:val="00C54CB4"/>
    <w:rsid w:val="00C62BDF"/>
    <w:rsid w:val="00C63B1F"/>
    <w:rsid w:val="00C66DE1"/>
    <w:rsid w:val="00C66E8A"/>
    <w:rsid w:val="00C75AD1"/>
    <w:rsid w:val="00C76612"/>
    <w:rsid w:val="00C9005B"/>
    <w:rsid w:val="00C94C2C"/>
    <w:rsid w:val="00C94C8F"/>
    <w:rsid w:val="00C9673E"/>
    <w:rsid w:val="00CA10DB"/>
    <w:rsid w:val="00CA1AC9"/>
    <w:rsid w:val="00CA4483"/>
    <w:rsid w:val="00CA4A9B"/>
    <w:rsid w:val="00CA7424"/>
    <w:rsid w:val="00CB0DB5"/>
    <w:rsid w:val="00CB14B2"/>
    <w:rsid w:val="00CB3611"/>
    <w:rsid w:val="00CB5AD3"/>
    <w:rsid w:val="00CB7BF7"/>
    <w:rsid w:val="00CC17DC"/>
    <w:rsid w:val="00CC2E8C"/>
    <w:rsid w:val="00CD7CBD"/>
    <w:rsid w:val="00CE2B2F"/>
    <w:rsid w:val="00CE31DF"/>
    <w:rsid w:val="00CE45C5"/>
    <w:rsid w:val="00CE5DB0"/>
    <w:rsid w:val="00CE7010"/>
    <w:rsid w:val="00CF3A8A"/>
    <w:rsid w:val="00CF46B8"/>
    <w:rsid w:val="00CF6618"/>
    <w:rsid w:val="00D0075B"/>
    <w:rsid w:val="00D06F1A"/>
    <w:rsid w:val="00D134FE"/>
    <w:rsid w:val="00D13A6F"/>
    <w:rsid w:val="00D170FA"/>
    <w:rsid w:val="00D2644C"/>
    <w:rsid w:val="00D268FA"/>
    <w:rsid w:val="00D30B00"/>
    <w:rsid w:val="00D30DAC"/>
    <w:rsid w:val="00D34A9B"/>
    <w:rsid w:val="00D42F7B"/>
    <w:rsid w:val="00D45BA5"/>
    <w:rsid w:val="00D45F85"/>
    <w:rsid w:val="00D501A0"/>
    <w:rsid w:val="00D52731"/>
    <w:rsid w:val="00D55CC4"/>
    <w:rsid w:val="00D6041A"/>
    <w:rsid w:val="00D61758"/>
    <w:rsid w:val="00D63F86"/>
    <w:rsid w:val="00D649E4"/>
    <w:rsid w:val="00D661F3"/>
    <w:rsid w:val="00D70605"/>
    <w:rsid w:val="00D72A9C"/>
    <w:rsid w:val="00D734F5"/>
    <w:rsid w:val="00D80F02"/>
    <w:rsid w:val="00D81F10"/>
    <w:rsid w:val="00D83E0C"/>
    <w:rsid w:val="00D84F2D"/>
    <w:rsid w:val="00DA0864"/>
    <w:rsid w:val="00DA1603"/>
    <w:rsid w:val="00DA49AF"/>
    <w:rsid w:val="00DB15C1"/>
    <w:rsid w:val="00DB6C9C"/>
    <w:rsid w:val="00DB7A96"/>
    <w:rsid w:val="00DC1AB2"/>
    <w:rsid w:val="00DC46E3"/>
    <w:rsid w:val="00DD07B9"/>
    <w:rsid w:val="00DD3EB6"/>
    <w:rsid w:val="00DD5204"/>
    <w:rsid w:val="00DD641F"/>
    <w:rsid w:val="00DD7AAB"/>
    <w:rsid w:val="00DE0CCF"/>
    <w:rsid w:val="00DE2E45"/>
    <w:rsid w:val="00DF2E07"/>
    <w:rsid w:val="00DF5C34"/>
    <w:rsid w:val="00DF5DE7"/>
    <w:rsid w:val="00E02195"/>
    <w:rsid w:val="00E10314"/>
    <w:rsid w:val="00E118FD"/>
    <w:rsid w:val="00E13C4D"/>
    <w:rsid w:val="00E15DCC"/>
    <w:rsid w:val="00E16A04"/>
    <w:rsid w:val="00E17D1C"/>
    <w:rsid w:val="00E20123"/>
    <w:rsid w:val="00E27BA0"/>
    <w:rsid w:val="00E34BA8"/>
    <w:rsid w:val="00E351D0"/>
    <w:rsid w:val="00E376E5"/>
    <w:rsid w:val="00E41130"/>
    <w:rsid w:val="00E451C0"/>
    <w:rsid w:val="00E47541"/>
    <w:rsid w:val="00E50E90"/>
    <w:rsid w:val="00E5104D"/>
    <w:rsid w:val="00E52FFA"/>
    <w:rsid w:val="00E531E6"/>
    <w:rsid w:val="00E53BC2"/>
    <w:rsid w:val="00E54A75"/>
    <w:rsid w:val="00E54C4D"/>
    <w:rsid w:val="00E577E2"/>
    <w:rsid w:val="00E61C03"/>
    <w:rsid w:val="00E642AC"/>
    <w:rsid w:val="00E6444E"/>
    <w:rsid w:val="00E66AFB"/>
    <w:rsid w:val="00E80754"/>
    <w:rsid w:val="00E81EAA"/>
    <w:rsid w:val="00E83A4B"/>
    <w:rsid w:val="00E849A0"/>
    <w:rsid w:val="00E86623"/>
    <w:rsid w:val="00E914B7"/>
    <w:rsid w:val="00E936E3"/>
    <w:rsid w:val="00E95289"/>
    <w:rsid w:val="00EA1488"/>
    <w:rsid w:val="00EA3AEE"/>
    <w:rsid w:val="00EA6A28"/>
    <w:rsid w:val="00EB34B3"/>
    <w:rsid w:val="00EC160A"/>
    <w:rsid w:val="00EC4244"/>
    <w:rsid w:val="00EC4844"/>
    <w:rsid w:val="00EC544E"/>
    <w:rsid w:val="00EC5B96"/>
    <w:rsid w:val="00EC7716"/>
    <w:rsid w:val="00EC7F9E"/>
    <w:rsid w:val="00ED33DE"/>
    <w:rsid w:val="00ED46C8"/>
    <w:rsid w:val="00EF133E"/>
    <w:rsid w:val="00EF235F"/>
    <w:rsid w:val="00F03292"/>
    <w:rsid w:val="00F03B50"/>
    <w:rsid w:val="00F05A63"/>
    <w:rsid w:val="00F120ED"/>
    <w:rsid w:val="00F14484"/>
    <w:rsid w:val="00F23040"/>
    <w:rsid w:val="00F24A96"/>
    <w:rsid w:val="00F32A87"/>
    <w:rsid w:val="00F35450"/>
    <w:rsid w:val="00F3691D"/>
    <w:rsid w:val="00F3706A"/>
    <w:rsid w:val="00F40462"/>
    <w:rsid w:val="00F434CC"/>
    <w:rsid w:val="00F4523A"/>
    <w:rsid w:val="00F46E53"/>
    <w:rsid w:val="00F501B1"/>
    <w:rsid w:val="00F502E8"/>
    <w:rsid w:val="00F5175E"/>
    <w:rsid w:val="00F5397B"/>
    <w:rsid w:val="00F544FB"/>
    <w:rsid w:val="00F55021"/>
    <w:rsid w:val="00F564AD"/>
    <w:rsid w:val="00F6073A"/>
    <w:rsid w:val="00F60836"/>
    <w:rsid w:val="00F609A5"/>
    <w:rsid w:val="00F650F8"/>
    <w:rsid w:val="00F65A04"/>
    <w:rsid w:val="00F67519"/>
    <w:rsid w:val="00F6796C"/>
    <w:rsid w:val="00F7162B"/>
    <w:rsid w:val="00F751C2"/>
    <w:rsid w:val="00F75216"/>
    <w:rsid w:val="00F765B2"/>
    <w:rsid w:val="00F839D7"/>
    <w:rsid w:val="00F871EC"/>
    <w:rsid w:val="00F9797F"/>
    <w:rsid w:val="00FA0720"/>
    <w:rsid w:val="00FA2CF9"/>
    <w:rsid w:val="00FA52E1"/>
    <w:rsid w:val="00FA706E"/>
    <w:rsid w:val="00FB2DEC"/>
    <w:rsid w:val="00FB46CC"/>
    <w:rsid w:val="00FB7EF1"/>
    <w:rsid w:val="00FC5B6F"/>
    <w:rsid w:val="00FD0BA4"/>
    <w:rsid w:val="00FD2DE6"/>
    <w:rsid w:val="00FD436F"/>
    <w:rsid w:val="00FD5C7E"/>
    <w:rsid w:val="00FD7450"/>
    <w:rsid w:val="00FE31FD"/>
    <w:rsid w:val="00FE42CF"/>
    <w:rsid w:val="00FE46B5"/>
    <w:rsid w:val="00FE634B"/>
    <w:rsid w:val="00FF0F8F"/>
    <w:rsid w:val="00FF4E35"/>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B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79"/>
    <w:pPr>
      <w:widowControl w:val="0"/>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70D"/>
    <w:pPr>
      <w:tabs>
        <w:tab w:val="center" w:pos="4680"/>
        <w:tab w:val="right" w:pos="9360"/>
      </w:tabs>
    </w:pPr>
    <w:rPr>
      <w:rFonts w:ascii="Courier" w:hAnsi="Courier"/>
      <w:sz w:val="20"/>
      <w:lang w:val="x-none" w:eastAsia="x-none"/>
    </w:rPr>
  </w:style>
  <w:style w:type="character" w:customStyle="1" w:styleId="HeaderChar">
    <w:name w:val="Header Char"/>
    <w:link w:val="Header"/>
    <w:uiPriority w:val="99"/>
    <w:rsid w:val="006C270D"/>
    <w:rPr>
      <w:rFonts w:ascii="Courier" w:hAnsi="Courier"/>
      <w:sz w:val="20"/>
      <w:szCs w:val="20"/>
    </w:rPr>
  </w:style>
  <w:style w:type="paragraph" w:styleId="Footer">
    <w:name w:val="footer"/>
    <w:basedOn w:val="Normal"/>
    <w:link w:val="FooterChar"/>
    <w:uiPriority w:val="99"/>
    <w:unhideWhenUsed/>
    <w:rsid w:val="006C270D"/>
    <w:pPr>
      <w:tabs>
        <w:tab w:val="center" w:pos="4680"/>
        <w:tab w:val="right" w:pos="9360"/>
      </w:tabs>
    </w:pPr>
    <w:rPr>
      <w:rFonts w:ascii="Courier" w:hAnsi="Courier"/>
      <w:sz w:val="20"/>
      <w:lang w:val="x-none" w:eastAsia="x-none"/>
    </w:rPr>
  </w:style>
  <w:style w:type="character" w:customStyle="1" w:styleId="FooterChar">
    <w:name w:val="Footer Char"/>
    <w:link w:val="Footer"/>
    <w:uiPriority w:val="99"/>
    <w:rsid w:val="006C270D"/>
    <w:rPr>
      <w:rFonts w:ascii="Courier" w:hAnsi="Courier"/>
      <w:sz w:val="20"/>
      <w:szCs w:val="20"/>
    </w:rPr>
  </w:style>
  <w:style w:type="character" w:styleId="CommentReference">
    <w:name w:val="annotation reference"/>
    <w:uiPriority w:val="99"/>
    <w:semiHidden/>
    <w:unhideWhenUsed/>
    <w:rsid w:val="00FD2DE6"/>
    <w:rPr>
      <w:sz w:val="16"/>
      <w:szCs w:val="16"/>
    </w:rPr>
  </w:style>
  <w:style w:type="paragraph" w:styleId="CommentText">
    <w:name w:val="annotation text"/>
    <w:basedOn w:val="Normal"/>
    <w:link w:val="CommentTextChar1"/>
    <w:uiPriority w:val="99"/>
    <w:unhideWhenUsed/>
    <w:rsid w:val="00705F9A"/>
    <w:pPr>
      <w:suppressAutoHyphens/>
    </w:pPr>
    <w:rPr>
      <w:lang w:val="x-none" w:eastAsia="x-none"/>
    </w:rPr>
  </w:style>
  <w:style w:type="character" w:customStyle="1" w:styleId="CommentTextChar">
    <w:name w:val="Comment Text Char"/>
    <w:uiPriority w:val="99"/>
    <w:rsid w:val="00FD2DE6"/>
    <w:rPr>
      <w:rFonts w:ascii="Times New Roman" w:hAnsi="Times New Roman"/>
      <w:sz w:val="24"/>
    </w:rPr>
  </w:style>
  <w:style w:type="paragraph" w:styleId="CommentSubject">
    <w:name w:val="annotation subject"/>
    <w:basedOn w:val="Normal"/>
    <w:next w:val="CommentText"/>
    <w:link w:val="CommentSubjectChar"/>
    <w:uiPriority w:val="99"/>
    <w:semiHidden/>
    <w:unhideWhenUsed/>
    <w:rsid w:val="00FD2DE6"/>
    <w:rPr>
      <w:b/>
      <w:bCs/>
      <w:lang w:val="x-none" w:eastAsia="x-none"/>
    </w:rPr>
  </w:style>
  <w:style w:type="character" w:customStyle="1" w:styleId="CommentSubjectChar">
    <w:name w:val="Comment Subject Char"/>
    <w:link w:val="CommentSubject"/>
    <w:uiPriority w:val="99"/>
    <w:semiHidden/>
    <w:rsid w:val="00FD2DE6"/>
    <w:rPr>
      <w:rFonts w:ascii="Times New Roman" w:hAnsi="Times New Roman"/>
      <w:b/>
      <w:bCs/>
      <w:sz w:val="24"/>
    </w:rPr>
  </w:style>
  <w:style w:type="paragraph" w:styleId="BalloonText">
    <w:name w:val="Balloon Text"/>
    <w:basedOn w:val="Normal"/>
    <w:link w:val="BalloonTextChar"/>
    <w:uiPriority w:val="99"/>
    <w:semiHidden/>
    <w:unhideWhenUsed/>
    <w:rsid w:val="00FD2DE6"/>
    <w:rPr>
      <w:szCs w:val="16"/>
      <w:lang w:val="x-none" w:eastAsia="x-none"/>
    </w:rPr>
  </w:style>
  <w:style w:type="character" w:customStyle="1" w:styleId="BalloonTextChar">
    <w:name w:val="Balloon Text Char"/>
    <w:link w:val="BalloonText"/>
    <w:uiPriority w:val="99"/>
    <w:semiHidden/>
    <w:rsid w:val="00FD2DE6"/>
    <w:rPr>
      <w:rFonts w:ascii="Times New Roman" w:hAnsi="Times New Roman" w:cs="Tahoma"/>
      <w:sz w:val="24"/>
      <w:szCs w:val="16"/>
    </w:rPr>
  </w:style>
  <w:style w:type="character" w:customStyle="1" w:styleId="CommentTextChar1">
    <w:name w:val="Comment Text Char1"/>
    <w:link w:val="CommentText"/>
    <w:uiPriority w:val="99"/>
    <w:rsid w:val="00705F9A"/>
    <w:rPr>
      <w:rFonts w:ascii="Times New Roman" w:hAnsi="Times New Roman"/>
      <w:sz w:val="24"/>
    </w:rPr>
  </w:style>
  <w:style w:type="paragraph" w:customStyle="1" w:styleId="ColorfulList-Accent11">
    <w:name w:val="Colorful List - Accent 11"/>
    <w:basedOn w:val="Normal"/>
    <w:uiPriority w:val="34"/>
    <w:qFormat/>
    <w:rsid w:val="00AF4EBF"/>
    <w:pPr>
      <w:autoSpaceDE/>
      <w:autoSpaceDN/>
      <w:adjustRightInd/>
      <w:ind w:left="720"/>
      <w:contextualSpacing/>
      <w:jc w:val="both"/>
    </w:pPr>
    <w:rPr>
      <w:rFonts w:ascii="Calibri" w:eastAsia="SimSun" w:hAnsi="Calibri"/>
      <w:kern w:val="2"/>
      <w:sz w:val="21"/>
      <w:szCs w:val="22"/>
      <w:lang w:eastAsia="zh-CN"/>
    </w:rPr>
  </w:style>
  <w:style w:type="paragraph" w:customStyle="1" w:styleId="ColorfulShading-Accent11">
    <w:name w:val="Colorful Shading - Accent 11"/>
    <w:hidden/>
    <w:uiPriority w:val="99"/>
    <w:semiHidden/>
    <w:rsid w:val="00705F9A"/>
    <w:rPr>
      <w:rFonts w:ascii="Courier" w:hAnsi="Courier"/>
    </w:rPr>
  </w:style>
  <w:style w:type="character" w:styleId="Hyperlink">
    <w:name w:val="Hyperlink"/>
    <w:uiPriority w:val="99"/>
    <w:unhideWhenUsed/>
    <w:rsid w:val="00DD07B9"/>
    <w:rPr>
      <w:color w:val="0000FF"/>
      <w:u w:val="single"/>
    </w:rPr>
  </w:style>
  <w:style w:type="character" w:customStyle="1" w:styleId="aChar">
    <w:name w:val="(a) Char"/>
    <w:link w:val="a"/>
    <w:locked/>
    <w:rsid w:val="001733A3"/>
    <w:rPr>
      <w:rFonts w:ascii="Times New Roman" w:hAnsi="Times New Roman" w:cs="SimSun"/>
    </w:rPr>
  </w:style>
  <w:style w:type="paragraph" w:customStyle="1" w:styleId="a">
    <w:name w:val="(a)"/>
    <w:basedOn w:val="Normal"/>
    <w:link w:val="aChar"/>
    <w:rsid w:val="001733A3"/>
    <w:pPr>
      <w:autoSpaceDE/>
      <w:autoSpaceDN/>
      <w:adjustRightInd/>
      <w:spacing w:before="468" w:after="468"/>
      <w:ind w:leftChars="428" w:left="899"/>
      <w:jc w:val="both"/>
    </w:pPr>
    <w:rPr>
      <w:sz w:val="20"/>
      <w:lang w:val="x-none" w:eastAsia="x-none"/>
    </w:rPr>
  </w:style>
  <w:style w:type="character" w:customStyle="1" w:styleId="chapter">
    <w:name w:val="chapter"/>
    <w:rsid w:val="001733A3"/>
    <w:rPr>
      <w:rFonts w:ascii="Times New Roman" w:eastAsia="Times New Roman" w:hAnsi="Times New Roman" w:cs="Times New Roman" w:hint="default"/>
      <w:b/>
      <w:bCs/>
      <w:sz w:val="36"/>
    </w:rPr>
  </w:style>
  <w:style w:type="character" w:customStyle="1" w:styleId="1Char">
    <w:name w:val="(1) Char"/>
    <w:link w:val="1"/>
    <w:locked/>
    <w:rsid w:val="00594447"/>
    <w:rPr>
      <w:rFonts w:ascii="Times New Roman" w:hAnsi="Times New Roman" w:cs="SimSun"/>
    </w:rPr>
  </w:style>
  <w:style w:type="paragraph" w:customStyle="1" w:styleId="1">
    <w:name w:val="(1)"/>
    <w:basedOn w:val="a"/>
    <w:link w:val="1Char"/>
    <w:rsid w:val="00594447"/>
    <w:pPr>
      <w:spacing w:before="312" w:after="312"/>
      <w:ind w:leftChars="685" w:left="1978" w:hangingChars="257" w:hanging="540"/>
    </w:pPr>
  </w:style>
  <w:style w:type="paragraph" w:styleId="Revision">
    <w:name w:val="Revision"/>
    <w:hidden/>
    <w:uiPriority w:val="99"/>
    <w:semiHidden/>
    <w:rsid w:val="00AB3EEE"/>
    <w:rPr>
      <w:rFonts w:ascii="Times New Roman" w:hAnsi="Times New Roman"/>
      <w:sz w:val="24"/>
    </w:rPr>
  </w:style>
  <w:style w:type="paragraph" w:styleId="ListParagraph">
    <w:name w:val="List Paragraph"/>
    <w:basedOn w:val="Normal"/>
    <w:uiPriority w:val="34"/>
    <w:qFormat/>
    <w:rsid w:val="00FB46CC"/>
    <w:pPr>
      <w:ind w:left="720"/>
    </w:pPr>
  </w:style>
  <w:style w:type="character" w:styleId="FollowedHyperlink">
    <w:name w:val="FollowedHyperlink"/>
    <w:uiPriority w:val="99"/>
    <w:semiHidden/>
    <w:unhideWhenUsed/>
    <w:rsid w:val="00A2448C"/>
    <w:rPr>
      <w:color w:val="800080"/>
      <w:u w:val="single"/>
    </w:rPr>
  </w:style>
  <w:style w:type="character" w:customStyle="1" w:styleId="ssparalabel">
    <w:name w:val="ss_paralabel"/>
    <w:basedOn w:val="DefaultParagraphFont"/>
    <w:rsid w:val="0045227A"/>
  </w:style>
  <w:style w:type="character" w:customStyle="1" w:styleId="ssbf">
    <w:name w:val="ss_bf"/>
    <w:basedOn w:val="DefaultParagraphFont"/>
    <w:rsid w:val="0045227A"/>
  </w:style>
  <w:style w:type="character" w:customStyle="1" w:styleId="ssparacontent">
    <w:name w:val="ss_paracontent"/>
    <w:basedOn w:val="DefaultParagraphFont"/>
    <w:rsid w:val="00452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79"/>
    <w:pPr>
      <w:widowControl w:val="0"/>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70D"/>
    <w:pPr>
      <w:tabs>
        <w:tab w:val="center" w:pos="4680"/>
        <w:tab w:val="right" w:pos="9360"/>
      </w:tabs>
    </w:pPr>
    <w:rPr>
      <w:rFonts w:ascii="Courier" w:hAnsi="Courier"/>
      <w:sz w:val="20"/>
      <w:lang w:val="x-none" w:eastAsia="x-none"/>
    </w:rPr>
  </w:style>
  <w:style w:type="character" w:customStyle="1" w:styleId="HeaderChar">
    <w:name w:val="Header Char"/>
    <w:link w:val="Header"/>
    <w:uiPriority w:val="99"/>
    <w:rsid w:val="006C270D"/>
    <w:rPr>
      <w:rFonts w:ascii="Courier" w:hAnsi="Courier"/>
      <w:sz w:val="20"/>
      <w:szCs w:val="20"/>
    </w:rPr>
  </w:style>
  <w:style w:type="paragraph" w:styleId="Footer">
    <w:name w:val="footer"/>
    <w:basedOn w:val="Normal"/>
    <w:link w:val="FooterChar"/>
    <w:uiPriority w:val="99"/>
    <w:unhideWhenUsed/>
    <w:rsid w:val="006C270D"/>
    <w:pPr>
      <w:tabs>
        <w:tab w:val="center" w:pos="4680"/>
        <w:tab w:val="right" w:pos="9360"/>
      </w:tabs>
    </w:pPr>
    <w:rPr>
      <w:rFonts w:ascii="Courier" w:hAnsi="Courier"/>
      <w:sz w:val="20"/>
      <w:lang w:val="x-none" w:eastAsia="x-none"/>
    </w:rPr>
  </w:style>
  <w:style w:type="character" w:customStyle="1" w:styleId="FooterChar">
    <w:name w:val="Footer Char"/>
    <w:link w:val="Footer"/>
    <w:uiPriority w:val="99"/>
    <w:rsid w:val="006C270D"/>
    <w:rPr>
      <w:rFonts w:ascii="Courier" w:hAnsi="Courier"/>
      <w:sz w:val="20"/>
      <w:szCs w:val="20"/>
    </w:rPr>
  </w:style>
  <w:style w:type="character" w:styleId="CommentReference">
    <w:name w:val="annotation reference"/>
    <w:uiPriority w:val="99"/>
    <w:semiHidden/>
    <w:unhideWhenUsed/>
    <w:rsid w:val="00FD2DE6"/>
    <w:rPr>
      <w:sz w:val="16"/>
      <w:szCs w:val="16"/>
    </w:rPr>
  </w:style>
  <w:style w:type="paragraph" w:styleId="CommentText">
    <w:name w:val="annotation text"/>
    <w:basedOn w:val="Normal"/>
    <w:link w:val="CommentTextChar1"/>
    <w:uiPriority w:val="99"/>
    <w:unhideWhenUsed/>
    <w:rsid w:val="00705F9A"/>
    <w:pPr>
      <w:suppressAutoHyphens/>
    </w:pPr>
    <w:rPr>
      <w:lang w:val="x-none" w:eastAsia="x-none"/>
    </w:rPr>
  </w:style>
  <w:style w:type="character" w:customStyle="1" w:styleId="CommentTextChar">
    <w:name w:val="Comment Text Char"/>
    <w:uiPriority w:val="99"/>
    <w:rsid w:val="00FD2DE6"/>
    <w:rPr>
      <w:rFonts w:ascii="Times New Roman" w:hAnsi="Times New Roman"/>
      <w:sz w:val="24"/>
    </w:rPr>
  </w:style>
  <w:style w:type="paragraph" w:styleId="CommentSubject">
    <w:name w:val="annotation subject"/>
    <w:basedOn w:val="Normal"/>
    <w:next w:val="CommentText"/>
    <w:link w:val="CommentSubjectChar"/>
    <w:uiPriority w:val="99"/>
    <w:semiHidden/>
    <w:unhideWhenUsed/>
    <w:rsid w:val="00FD2DE6"/>
    <w:rPr>
      <w:b/>
      <w:bCs/>
      <w:lang w:val="x-none" w:eastAsia="x-none"/>
    </w:rPr>
  </w:style>
  <w:style w:type="character" w:customStyle="1" w:styleId="CommentSubjectChar">
    <w:name w:val="Comment Subject Char"/>
    <w:link w:val="CommentSubject"/>
    <w:uiPriority w:val="99"/>
    <w:semiHidden/>
    <w:rsid w:val="00FD2DE6"/>
    <w:rPr>
      <w:rFonts w:ascii="Times New Roman" w:hAnsi="Times New Roman"/>
      <w:b/>
      <w:bCs/>
      <w:sz w:val="24"/>
    </w:rPr>
  </w:style>
  <w:style w:type="paragraph" w:styleId="BalloonText">
    <w:name w:val="Balloon Text"/>
    <w:basedOn w:val="Normal"/>
    <w:link w:val="BalloonTextChar"/>
    <w:uiPriority w:val="99"/>
    <w:semiHidden/>
    <w:unhideWhenUsed/>
    <w:rsid w:val="00FD2DE6"/>
    <w:rPr>
      <w:szCs w:val="16"/>
      <w:lang w:val="x-none" w:eastAsia="x-none"/>
    </w:rPr>
  </w:style>
  <w:style w:type="character" w:customStyle="1" w:styleId="BalloonTextChar">
    <w:name w:val="Balloon Text Char"/>
    <w:link w:val="BalloonText"/>
    <w:uiPriority w:val="99"/>
    <w:semiHidden/>
    <w:rsid w:val="00FD2DE6"/>
    <w:rPr>
      <w:rFonts w:ascii="Times New Roman" w:hAnsi="Times New Roman" w:cs="Tahoma"/>
      <w:sz w:val="24"/>
      <w:szCs w:val="16"/>
    </w:rPr>
  </w:style>
  <w:style w:type="character" w:customStyle="1" w:styleId="CommentTextChar1">
    <w:name w:val="Comment Text Char1"/>
    <w:link w:val="CommentText"/>
    <w:uiPriority w:val="99"/>
    <w:rsid w:val="00705F9A"/>
    <w:rPr>
      <w:rFonts w:ascii="Times New Roman" w:hAnsi="Times New Roman"/>
      <w:sz w:val="24"/>
    </w:rPr>
  </w:style>
  <w:style w:type="paragraph" w:customStyle="1" w:styleId="ColorfulList-Accent11">
    <w:name w:val="Colorful List - Accent 11"/>
    <w:basedOn w:val="Normal"/>
    <w:uiPriority w:val="34"/>
    <w:qFormat/>
    <w:rsid w:val="00AF4EBF"/>
    <w:pPr>
      <w:autoSpaceDE/>
      <w:autoSpaceDN/>
      <w:adjustRightInd/>
      <w:ind w:left="720"/>
      <w:contextualSpacing/>
      <w:jc w:val="both"/>
    </w:pPr>
    <w:rPr>
      <w:rFonts w:ascii="Calibri" w:eastAsia="SimSun" w:hAnsi="Calibri"/>
      <w:kern w:val="2"/>
      <w:sz w:val="21"/>
      <w:szCs w:val="22"/>
      <w:lang w:eastAsia="zh-CN"/>
    </w:rPr>
  </w:style>
  <w:style w:type="paragraph" w:customStyle="1" w:styleId="ColorfulShading-Accent11">
    <w:name w:val="Colorful Shading - Accent 11"/>
    <w:hidden/>
    <w:uiPriority w:val="99"/>
    <w:semiHidden/>
    <w:rsid w:val="00705F9A"/>
    <w:rPr>
      <w:rFonts w:ascii="Courier" w:hAnsi="Courier"/>
    </w:rPr>
  </w:style>
  <w:style w:type="character" w:styleId="Hyperlink">
    <w:name w:val="Hyperlink"/>
    <w:uiPriority w:val="99"/>
    <w:unhideWhenUsed/>
    <w:rsid w:val="00DD07B9"/>
    <w:rPr>
      <w:color w:val="0000FF"/>
      <w:u w:val="single"/>
    </w:rPr>
  </w:style>
  <w:style w:type="character" w:customStyle="1" w:styleId="aChar">
    <w:name w:val="(a) Char"/>
    <w:link w:val="a"/>
    <w:locked/>
    <w:rsid w:val="001733A3"/>
    <w:rPr>
      <w:rFonts w:ascii="Times New Roman" w:hAnsi="Times New Roman" w:cs="SimSun"/>
    </w:rPr>
  </w:style>
  <w:style w:type="paragraph" w:customStyle="1" w:styleId="a">
    <w:name w:val="(a)"/>
    <w:basedOn w:val="Normal"/>
    <w:link w:val="aChar"/>
    <w:rsid w:val="001733A3"/>
    <w:pPr>
      <w:autoSpaceDE/>
      <w:autoSpaceDN/>
      <w:adjustRightInd/>
      <w:spacing w:before="468" w:after="468"/>
      <w:ind w:leftChars="428" w:left="899"/>
      <w:jc w:val="both"/>
    </w:pPr>
    <w:rPr>
      <w:sz w:val="20"/>
      <w:lang w:val="x-none" w:eastAsia="x-none"/>
    </w:rPr>
  </w:style>
  <w:style w:type="character" w:customStyle="1" w:styleId="chapter">
    <w:name w:val="chapter"/>
    <w:rsid w:val="001733A3"/>
    <w:rPr>
      <w:rFonts w:ascii="Times New Roman" w:eastAsia="Times New Roman" w:hAnsi="Times New Roman" w:cs="Times New Roman" w:hint="default"/>
      <w:b/>
      <w:bCs/>
      <w:sz w:val="36"/>
    </w:rPr>
  </w:style>
  <w:style w:type="character" w:customStyle="1" w:styleId="1Char">
    <w:name w:val="(1) Char"/>
    <w:link w:val="1"/>
    <w:locked/>
    <w:rsid w:val="00594447"/>
    <w:rPr>
      <w:rFonts w:ascii="Times New Roman" w:hAnsi="Times New Roman" w:cs="SimSun"/>
    </w:rPr>
  </w:style>
  <w:style w:type="paragraph" w:customStyle="1" w:styleId="1">
    <w:name w:val="(1)"/>
    <w:basedOn w:val="a"/>
    <w:link w:val="1Char"/>
    <w:rsid w:val="00594447"/>
    <w:pPr>
      <w:spacing w:before="312" w:after="312"/>
      <w:ind w:leftChars="685" w:left="1978" w:hangingChars="257" w:hanging="540"/>
    </w:pPr>
  </w:style>
  <w:style w:type="paragraph" w:styleId="Revision">
    <w:name w:val="Revision"/>
    <w:hidden/>
    <w:uiPriority w:val="99"/>
    <w:semiHidden/>
    <w:rsid w:val="00AB3EEE"/>
    <w:rPr>
      <w:rFonts w:ascii="Times New Roman" w:hAnsi="Times New Roman"/>
      <w:sz w:val="24"/>
    </w:rPr>
  </w:style>
  <w:style w:type="paragraph" w:styleId="ListParagraph">
    <w:name w:val="List Paragraph"/>
    <w:basedOn w:val="Normal"/>
    <w:uiPriority w:val="34"/>
    <w:qFormat/>
    <w:rsid w:val="00FB46CC"/>
    <w:pPr>
      <w:ind w:left="720"/>
    </w:pPr>
  </w:style>
  <w:style w:type="character" w:styleId="FollowedHyperlink">
    <w:name w:val="FollowedHyperlink"/>
    <w:uiPriority w:val="99"/>
    <w:semiHidden/>
    <w:unhideWhenUsed/>
    <w:rsid w:val="00A2448C"/>
    <w:rPr>
      <w:color w:val="800080"/>
      <w:u w:val="single"/>
    </w:rPr>
  </w:style>
  <w:style w:type="character" w:customStyle="1" w:styleId="ssparalabel">
    <w:name w:val="ss_paralabel"/>
    <w:basedOn w:val="DefaultParagraphFont"/>
    <w:rsid w:val="0045227A"/>
  </w:style>
  <w:style w:type="character" w:customStyle="1" w:styleId="ssbf">
    <w:name w:val="ss_bf"/>
    <w:basedOn w:val="DefaultParagraphFont"/>
    <w:rsid w:val="0045227A"/>
  </w:style>
  <w:style w:type="character" w:customStyle="1" w:styleId="ssparacontent">
    <w:name w:val="ss_paracontent"/>
    <w:basedOn w:val="DefaultParagraphFont"/>
    <w:rsid w:val="0045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1901">
      <w:bodyDiv w:val="1"/>
      <w:marLeft w:val="0"/>
      <w:marRight w:val="0"/>
      <w:marTop w:val="0"/>
      <w:marBottom w:val="0"/>
      <w:divBdr>
        <w:top w:val="none" w:sz="0" w:space="0" w:color="auto"/>
        <w:left w:val="none" w:sz="0" w:space="0" w:color="auto"/>
        <w:bottom w:val="none" w:sz="0" w:space="0" w:color="auto"/>
        <w:right w:val="none" w:sz="0" w:space="0" w:color="auto"/>
      </w:divBdr>
    </w:div>
    <w:div w:id="234781729">
      <w:bodyDiv w:val="1"/>
      <w:marLeft w:val="0"/>
      <w:marRight w:val="0"/>
      <w:marTop w:val="0"/>
      <w:marBottom w:val="0"/>
      <w:divBdr>
        <w:top w:val="none" w:sz="0" w:space="0" w:color="auto"/>
        <w:left w:val="none" w:sz="0" w:space="0" w:color="auto"/>
        <w:bottom w:val="none" w:sz="0" w:space="0" w:color="auto"/>
        <w:right w:val="none" w:sz="0" w:space="0" w:color="auto"/>
      </w:divBdr>
    </w:div>
    <w:div w:id="290214907">
      <w:bodyDiv w:val="1"/>
      <w:marLeft w:val="0"/>
      <w:marRight w:val="0"/>
      <w:marTop w:val="0"/>
      <w:marBottom w:val="0"/>
      <w:divBdr>
        <w:top w:val="none" w:sz="0" w:space="0" w:color="auto"/>
        <w:left w:val="none" w:sz="0" w:space="0" w:color="auto"/>
        <w:bottom w:val="none" w:sz="0" w:space="0" w:color="auto"/>
        <w:right w:val="none" w:sz="0" w:space="0" w:color="auto"/>
      </w:divBdr>
    </w:div>
    <w:div w:id="370231905">
      <w:bodyDiv w:val="1"/>
      <w:marLeft w:val="0"/>
      <w:marRight w:val="0"/>
      <w:marTop w:val="0"/>
      <w:marBottom w:val="0"/>
      <w:divBdr>
        <w:top w:val="none" w:sz="0" w:space="0" w:color="auto"/>
        <w:left w:val="none" w:sz="0" w:space="0" w:color="auto"/>
        <w:bottom w:val="none" w:sz="0" w:space="0" w:color="auto"/>
        <w:right w:val="none" w:sz="0" w:space="0" w:color="auto"/>
      </w:divBdr>
    </w:div>
    <w:div w:id="488904996">
      <w:bodyDiv w:val="1"/>
      <w:marLeft w:val="0"/>
      <w:marRight w:val="0"/>
      <w:marTop w:val="0"/>
      <w:marBottom w:val="0"/>
      <w:divBdr>
        <w:top w:val="none" w:sz="0" w:space="0" w:color="auto"/>
        <w:left w:val="none" w:sz="0" w:space="0" w:color="auto"/>
        <w:bottom w:val="none" w:sz="0" w:space="0" w:color="auto"/>
        <w:right w:val="none" w:sz="0" w:space="0" w:color="auto"/>
      </w:divBdr>
    </w:div>
    <w:div w:id="512691031">
      <w:bodyDiv w:val="1"/>
      <w:marLeft w:val="0"/>
      <w:marRight w:val="0"/>
      <w:marTop w:val="0"/>
      <w:marBottom w:val="0"/>
      <w:divBdr>
        <w:top w:val="none" w:sz="0" w:space="0" w:color="auto"/>
        <w:left w:val="none" w:sz="0" w:space="0" w:color="auto"/>
        <w:bottom w:val="none" w:sz="0" w:space="0" w:color="auto"/>
        <w:right w:val="none" w:sz="0" w:space="0" w:color="auto"/>
      </w:divBdr>
    </w:div>
    <w:div w:id="520170669">
      <w:bodyDiv w:val="1"/>
      <w:marLeft w:val="0"/>
      <w:marRight w:val="0"/>
      <w:marTop w:val="0"/>
      <w:marBottom w:val="0"/>
      <w:divBdr>
        <w:top w:val="none" w:sz="0" w:space="0" w:color="auto"/>
        <w:left w:val="none" w:sz="0" w:space="0" w:color="auto"/>
        <w:bottom w:val="none" w:sz="0" w:space="0" w:color="auto"/>
        <w:right w:val="none" w:sz="0" w:space="0" w:color="auto"/>
      </w:divBdr>
    </w:div>
    <w:div w:id="727070260">
      <w:bodyDiv w:val="1"/>
      <w:marLeft w:val="0"/>
      <w:marRight w:val="0"/>
      <w:marTop w:val="0"/>
      <w:marBottom w:val="0"/>
      <w:divBdr>
        <w:top w:val="none" w:sz="0" w:space="0" w:color="auto"/>
        <w:left w:val="none" w:sz="0" w:space="0" w:color="auto"/>
        <w:bottom w:val="none" w:sz="0" w:space="0" w:color="auto"/>
        <w:right w:val="none" w:sz="0" w:space="0" w:color="auto"/>
      </w:divBdr>
    </w:div>
    <w:div w:id="799882050">
      <w:bodyDiv w:val="1"/>
      <w:marLeft w:val="0"/>
      <w:marRight w:val="0"/>
      <w:marTop w:val="0"/>
      <w:marBottom w:val="0"/>
      <w:divBdr>
        <w:top w:val="none" w:sz="0" w:space="0" w:color="auto"/>
        <w:left w:val="none" w:sz="0" w:space="0" w:color="auto"/>
        <w:bottom w:val="none" w:sz="0" w:space="0" w:color="auto"/>
        <w:right w:val="none" w:sz="0" w:space="0" w:color="auto"/>
      </w:divBdr>
    </w:div>
    <w:div w:id="805512864">
      <w:bodyDiv w:val="1"/>
      <w:marLeft w:val="0"/>
      <w:marRight w:val="0"/>
      <w:marTop w:val="0"/>
      <w:marBottom w:val="0"/>
      <w:divBdr>
        <w:top w:val="none" w:sz="0" w:space="0" w:color="auto"/>
        <w:left w:val="none" w:sz="0" w:space="0" w:color="auto"/>
        <w:bottom w:val="none" w:sz="0" w:space="0" w:color="auto"/>
        <w:right w:val="none" w:sz="0" w:space="0" w:color="auto"/>
      </w:divBdr>
    </w:div>
    <w:div w:id="814185030">
      <w:bodyDiv w:val="1"/>
      <w:marLeft w:val="0"/>
      <w:marRight w:val="0"/>
      <w:marTop w:val="0"/>
      <w:marBottom w:val="0"/>
      <w:divBdr>
        <w:top w:val="none" w:sz="0" w:space="0" w:color="auto"/>
        <w:left w:val="none" w:sz="0" w:space="0" w:color="auto"/>
        <w:bottom w:val="none" w:sz="0" w:space="0" w:color="auto"/>
        <w:right w:val="none" w:sz="0" w:space="0" w:color="auto"/>
      </w:divBdr>
    </w:div>
    <w:div w:id="827786238">
      <w:bodyDiv w:val="1"/>
      <w:marLeft w:val="0"/>
      <w:marRight w:val="0"/>
      <w:marTop w:val="0"/>
      <w:marBottom w:val="0"/>
      <w:divBdr>
        <w:top w:val="none" w:sz="0" w:space="0" w:color="auto"/>
        <w:left w:val="none" w:sz="0" w:space="0" w:color="auto"/>
        <w:bottom w:val="none" w:sz="0" w:space="0" w:color="auto"/>
        <w:right w:val="none" w:sz="0" w:space="0" w:color="auto"/>
      </w:divBdr>
    </w:div>
    <w:div w:id="856239951">
      <w:bodyDiv w:val="1"/>
      <w:marLeft w:val="0"/>
      <w:marRight w:val="0"/>
      <w:marTop w:val="0"/>
      <w:marBottom w:val="0"/>
      <w:divBdr>
        <w:top w:val="none" w:sz="0" w:space="0" w:color="auto"/>
        <w:left w:val="none" w:sz="0" w:space="0" w:color="auto"/>
        <w:bottom w:val="none" w:sz="0" w:space="0" w:color="auto"/>
        <w:right w:val="none" w:sz="0" w:space="0" w:color="auto"/>
      </w:divBdr>
    </w:div>
    <w:div w:id="862981238">
      <w:bodyDiv w:val="1"/>
      <w:marLeft w:val="0"/>
      <w:marRight w:val="0"/>
      <w:marTop w:val="0"/>
      <w:marBottom w:val="0"/>
      <w:divBdr>
        <w:top w:val="none" w:sz="0" w:space="0" w:color="auto"/>
        <w:left w:val="none" w:sz="0" w:space="0" w:color="auto"/>
        <w:bottom w:val="none" w:sz="0" w:space="0" w:color="auto"/>
        <w:right w:val="none" w:sz="0" w:space="0" w:color="auto"/>
      </w:divBdr>
    </w:div>
    <w:div w:id="964121286">
      <w:bodyDiv w:val="1"/>
      <w:marLeft w:val="0"/>
      <w:marRight w:val="0"/>
      <w:marTop w:val="0"/>
      <w:marBottom w:val="0"/>
      <w:divBdr>
        <w:top w:val="none" w:sz="0" w:space="0" w:color="auto"/>
        <w:left w:val="none" w:sz="0" w:space="0" w:color="auto"/>
        <w:bottom w:val="none" w:sz="0" w:space="0" w:color="auto"/>
        <w:right w:val="none" w:sz="0" w:space="0" w:color="auto"/>
      </w:divBdr>
    </w:div>
    <w:div w:id="976835647">
      <w:bodyDiv w:val="1"/>
      <w:marLeft w:val="0"/>
      <w:marRight w:val="0"/>
      <w:marTop w:val="0"/>
      <w:marBottom w:val="0"/>
      <w:divBdr>
        <w:top w:val="none" w:sz="0" w:space="0" w:color="auto"/>
        <w:left w:val="none" w:sz="0" w:space="0" w:color="auto"/>
        <w:bottom w:val="none" w:sz="0" w:space="0" w:color="auto"/>
        <w:right w:val="none" w:sz="0" w:space="0" w:color="auto"/>
      </w:divBdr>
    </w:div>
    <w:div w:id="1056515452">
      <w:bodyDiv w:val="1"/>
      <w:marLeft w:val="0"/>
      <w:marRight w:val="0"/>
      <w:marTop w:val="0"/>
      <w:marBottom w:val="0"/>
      <w:divBdr>
        <w:top w:val="none" w:sz="0" w:space="0" w:color="auto"/>
        <w:left w:val="none" w:sz="0" w:space="0" w:color="auto"/>
        <w:bottom w:val="none" w:sz="0" w:space="0" w:color="auto"/>
        <w:right w:val="none" w:sz="0" w:space="0" w:color="auto"/>
      </w:divBdr>
      <w:divsChild>
        <w:div w:id="1376734402">
          <w:marLeft w:val="0"/>
          <w:marRight w:val="0"/>
          <w:marTop w:val="0"/>
          <w:marBottom w:val="0"/>
          <w:divBdr>
            <w:top w:val="none" w:sz="0" w:space="0" w:color="auto"/>
            <w:left w:val="single" w:sz="6" w:space="0" w:color="BBBBBB"/>
            <w:bottom w:val="single" w:sz="6" w:space="0" w:color="BBBBBB"/>
            <w:right w:val="single" w:sz="6" w:space="0" w:color="BBBBBB"/>
          </w:divBdr>
          <w:divsChild>
            <w:div w:id="1860043618">
              <w:marLeft w:val="0"/>
              <w:marRight w:val="0"/>
              <w:marTop w:val="0"/>
              <w:marBottom w:val="0"/>
              <w:divBdr>
                <w:top w:val="none" w:sz="0" w:space="0" w:color="auto"/>
                <w:left w:val="none" w:sz="0" w:space="0" w:color="auto"/>
                <w:bottom w:val="none" w:sz="0" w:space="0" w:color="auto"/>
                <w:right w:val="none" w:sz="0" w:space="0" w:color="auto"/>
              </w:divBdr>
              <w:divsChild>
                <w:div w:id="2071690308">
                  <w:marLeft w:val="0"/>
                  <w:marRight w:val="0"/>
                  <w:marTop w:val="0"/>
                  <w:marBottom w:val="0"/>
                  <w:divBdr>
                    <w:top w:val="none" w:sz="0" w:space="0" w:color="auto"/>
                    <w:left w:val="none" w:sz="0" w:space="0" w:color="auto"/>
                    <w:bottom w:val="none" w:sz="0" w:space="0" w:color="auto"/>
                    <w:right w:val="none" w:sz="0" w:space="0" w:color="auto"/>
                  </w:divBdr>
                  <w:divsChild>
                    <w:div w:id="1551913773">
                      <w:marLeft w:val="0"/>
                      <w:marRight w:val="0"/>
                      <w:marTop w:val="0"/>
                      <w:marBottom w:val="0"/>
                      <w:divBdr>
                        <w:top w:val="none" w:sz="0" w:space="0" w:color="auto"/>
                        <w:left w:val="none" w:sz="0" w:space="0" w:color="auto"/>
                        <w:bottom w:val="none" w:sz="0" w:space="0" w:color="auto"/>
                        <w:right w:val="none" w:sz="0" w:space="0" w:color="auto"/>
                      </w:divBdr>
                      <w:divsChild>
                        <w:div w:id="659968985">
                          <w:marLeft w:val="0"/>
                          <w:marRight w:val="0"/>
                          <w:marTop w:val="0"/>
                          <w:marBottom w:val="0"/>
                          <w:divBdr>
                            <w:top w:val="none" w:sz="0" w:space="0" w:color="auto"/>
                            <w:left w:val="none" w:sz="0" w:space="0" w:color="auto"/>
                            <w:bottom w:val="none" w:sz="0" w:space="0" w:color="auto"/>
                            <w:right w:val="none" w:sz="0" w:space="0" w:color="auto"/>
                          </w:divBdr>
                          <w:divsChild>
                            <w:div w:id="369574918">
                              <w:marLeft w:val="0"/>
                              <w:marRight w:val="0"/>
                              <w:marTop w:val="0"/>
                              <w:marBottom w:val="0"/>
                              <w:divBdr>
                                <w:top w:val="none" w:sz="0" w:space="0" w:color="auto"/>
                                <w:left w:val="none" w:sz="0" w:space="0" w:color="auto"/>
                                <w:bottom w:val="none" w:sz="0" w:space="0" w:color="auto"/>
                                <w:right w:val="none" w:sz="0" w:space="0" w:color="auto"/>
                              </w:divBdr>
                              <w:divsChild>
                                <w:div w:id="1487362725">
                                  <w:marLeft w:val="0"/>
                                  <w:marRight w:val="0"/>
                                  <w:marTop w:val="0"/>
                                  <w:marBottom w:val="0"/>
                                  <w:divBdr>
                                    <w:top w:val="none" w:sz="0" w:space="0" w:color="auto"/>
                                    <w:left w:val="none" w:sz="0" w:space="0" w:color="auto"/>
                                    <w:bottom w:val="none" w:sz="0" w:space="0" w:color="auto"/>
                                    <w:right w:val="none" w:sz="0" w:space="0" w:color="auto"/>
                                  </w:divBdr>
                                  <w:divsChild>
                                    <w:div w:id="1690182347">
                                      <w:marLeft w:val="0"/>
                                      <w:marRight w:val="0"/>
                                      <w:marTop w:val="0"/>
                                      <w:marBottom w:val="0"/>
                                      <w:divBdr>
                                        <w:top w:val="none" w:sz="0" w:space="0" w:color="auto"/>
                                        <w:left w:val="none" w:sz="0" w:space="0" w:color="auto"/>
                                        <w:bottom w:val="none" w:sz="0" w:space="0" w:color="auto"/>
                                        <w:right w:val="none" w:sz="0" w:space="0" w:color="auto"/>
                                      </w:divBdr>
                                      <w:divsChild>
                                        <w:div w:id="1939018766">
                                          <w:marLeft w:val="1200"/>
                                          <w:marRight w:val="1200"/>
                                          <w:marTop w:val="0"/>
                                          <w:marBottom w:val="0"/>
                                          <w:divBdr>
                                            <w:top w:val="none" w:sz="0" w:space="0" w:color="auto"/>
                                            <w:left w:val="none" w:sz="0" w:space="0" w:color="auto"/>
                                            <w:bottom w:val="none" w:sz="0" w:space="0" w:color="auto"/>
                                            <w:right w:val="none" w:sz="0" w:space="0" w:color="auto"/>
                                          </w:divBdr>
                                          <w:divsChild>
                                            <w:div w:id="1581404942">
                                              <w:marLeft w:val="0"/>
                                              <w:marRight w:val="0"/>
                                              <w:marTop w:val="0"/>
                                              <w:marBottom w:val="0"/>
                                              <w:divBdr>
                                                <w:top w:val="none" w:sz="0" w:space="0" w:color="auto"/>
                                                <w:left w:val="none" w:sz="0" w:space="0" w:color="auto"/>
                                                <w:bottom w:val="none" w:sz="0" w:space="0" w:color="auto"/>
                                                <w:right w:val="none" w:sz="0" w:space="0" w:color="auto"/>
                                              </w:divBdr>
                                              <w:divsChild>
                                                <w:div w:id="1018701382">
                                                  <w:marLeft w:val="0"/>
                                                  <w:marRight w:val="0"/>
                                                  <w:marTop w:val="0"/>
                                                  <w:marBottom w:val="0"/>
                                                  <w:divBdr>
                                                    <w:top w:val="none" w:sz="0" w:space="0" w:color="auto"/>
                                                    <w:left w:val="none" w:sz="0" w:space="0" w:color="auto"/>
                                                    <w:bottom w:val="none" w:sz="0" w:space="0" w:color="auto"/>
                                                    <w:right w:val="none" w:sz="0" w:space="0" w:color="auto"/>
                                                  </w:divBdr>
                                                  <w:divsChild>
                                                    <w:div w:id="571038194">
                                                      <w:marLeft w:val="0"/>
                                                      <w:marRight w:val="0"/>
                                                      <w:marTop w:val="0"/>
                                                      <w:marBottom w:val="0"/>
                                                      <w:divBdr>
                                                        <w:top w:val="none" w:sz="0" w:space="0" w:color="auto"/>
                                                        <w:left w:val="none" w:sz="0" w:space="0" w:color="auto"/>
                                                        <w:bottom w:val="none" w:sz="0" w:space="0" w:color="auto"/>
                                                        <w:right w:val="none" w:sz="0" w:space="0" w:color="auto"/>
                                                      </w:divBdr>
                                                      <w:divsChild>
                                                        <w:div w:id="1559592910">
                                                          <w:marLeft w:val="0"/>
                                                          <w:marRight w:val="0"/>
                                                          <w:marTop w:val="0"/>
                                                          <w:marBottom w:val="0"/>
                                                          <w:divBdr>
                                                            <w:top w:val="none" w:sz="0" w:space="0" w:color="auto"/>
                                                            <w:left w:val="none" w:sz="0" w:space="0" w:color="auto"/>
                                                            <w:bottom w:val="none" w:sz="0" w:space="0" w:color="auto"/>
                                                            <w:right w:val="none" w:sz="0" w:space="0" w:color="auto"/>
                                                          </w:divBdr>
                                                          <w:divsChild>
                                                            <w:div w:id="297035840">
                                                              <w:marLeft w:val="0"/>
                                                              <w:marRight w:val="0"/>
                                                              <w:marTop w:val="0"/>
                                                              <w:marBottom w:val="0"/>
                                                              <w:divBdr>
                                                                <w:top w:val="none" w:sz="0" w:space="0" w:color="auto"/>
                                                                <w:left w:val="none" w:sz="0" w:space="0" w:color="auto"/>
                                                                <w:bottom w:val="none" w:sz="0" w:space="0" w:color="auto"/>
                                                                <w:right w:val="none" w:sz="0" w:space="0" w:color="auto"/>
                                                              </w:divBdr>
                                                              <w:divsChild>
                                                                <w:div w:id="961888628">
                                                                  <w:marLeft w:val="0"/>
                                                                  <w:marRight w:val="0"/>
                                                                  <w:marTop w:val="0"/>
                                                                  <w:marBottom w:val="0"/>
                                                                  <w:divBdr>
                                                                    <w:top w:val="none" w:sz="0" w:space="0" w:color="auto"/>
                                                                    <w:left w:val="none" w:sz="0" w:space="0" w:color="auto"/>
                                                                    <w:bottom w:val="none" w:sz="0" w:space="0" w:color="auto"/>
                                                                    <w:right w:val="none" w:sz="0" w:space="0" w:color="auto"/>
                                                                  </w:divBdr>
                                                                  <w:divsChild>
                                                                    <w:div w:id="627929601">
                                                                      <w:marLeft w:val="0"/>
                                                                      <w:marRight w:val="0"/>
                                                                      <w:marTop w:val="0"/>
                                                                      <w:marBottom w:val="0"/>
                                                                      <w:divBdr>
                                                                        <w:top w:val="none" w:sz="0" w:space="0" w:color="auto"/>
                                                                        <w:left w:val="none" w:sz="0" w:space="0" w:color="auto"/>
                                                                        <w:bottom w:val="none" w:sz="0" w:space="0" w:color="auto"/>
                                                                        <w:right w:val="none" w:sz="0" w:space="0" w:color="auto"/>
                                                                      </w:divBdr>
                                                                      <w:divsChild>
                                                                        <w:div w:id="2590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4213">
                                                              <w:marLeft w:val="0"/>
                                                              <w:marRight w:val="0"/>
                                                              <w:marTop w:val="0"/>
                                                              <w:marBottom w:val="0"/>
                                                              <w:divBdr>
                                                                <w:top w:val="none" w:sz="0" w:space="0" w:color="auto"/>
                                                                <w:left w:val="none" w:sz="0" w:space="0" w:color="auto"/>
                                                                <w:bottom w:val="none" w:sz="0" w:space="0" w:color="auto"/>
                                                                <w:right w:val="none" w:sz="0" w:space="0" w:color="auto"/>
                                                              </w:divBdr>
                                                              <w:divsChild>
                                                                <w:div w:id="992950594">
                                                                  <w:marLeft w:val="0"/>
                                                                  <w:marRight w:val="0"/>
                                                                  <w:marTop w:val="0"/>
                                                                  <w:marBottom w:val="0"/>
                                                                  <w:divBdr>
                                                                    <w:top w:val="none" w:sz="0" w:space="0" w:color="auto"/>
                                                                    <w:left w:val="none" w:sz="0" w:space="0" w:color="auto"/>
                                                                    <w:bottom w:val="none" w:sz="0" w:space="0" w:color="auto"/>
                                                                    <w:right w:val="none" w:sz="0" w:space="0" w:color="auto"/>
                                                                  </w:divBdr>
                                                                  <w:divsChild>
                                                                    <w:div w:id="559632648">
                                                                      <w:marLeft w:val="0"/>
                                                                      <w:marRight w:val="0"/>
                                                                      <w:marTop w:val="0"/>
                                                                      <w:marBottom w:val="0"/>
                                                                      <w:divBdr>
                                                                        <w:top w:val="none" w:sz="0" w:space="0" w:color="auto"/>
                                                                        <w:left w:val="none" w:sz="0" w:space="0" w:color="auto"/>
                                                                        <w:bottom w:val="none" w:sz="0" w:space="0" w:color="auto"/>
                                                                        <w:right w:val="none" w:sz="0" w:space="0" w:color="auto"/>
                                                                      </w:divBdr>
                                                                      <w:divsChild>
                                                                        <w:div w:id="17963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5678">
                                                              <w:marLeft w:val="0"/>
                                                              <w:marRight w:val="0"/>
                                                              <w:marTop w:val="0"/>
                                                              <w:marBottom w:val="0"/>
                                                              <w:divBdr>
                                                                <w:top w:val="none" w:sz="0" w:space="0" w:color="auto"/>
                                                                <w:left w:val="none" w:sz="0" w:space="0" w:color="auto"/>
                                                                <w:bottom w:val="none" w:sz="0" w:space="0" w:color="auto"/>
                                                                <w:right w:val="none" w:sz="0" w:space="0" w:color="auto"/>
                                                              </w:divBdr>
                                                              <w:divsChild>
                                                                <w:div w:id="1030227240">
                                                                  <w:marLeft w:val="0"/>
                                                                  <w:marRight w:val="0"/>
                                                                  <w:marTop w:val="0"/>
                                                                  <w:marBottom w:val="0"/>
                                                                  <w:divBdr>
                                                                    <w:top w:val="none" w:sz="0" w:space="0" w:color="auto"/>
                                                                    <w:left w:val="none" w:sz="0" w:space="0" w:color="auto"/>
                                                                    <w:bottom w:val="none" w:sz="0" w:space="0" w:color="auto"/>
                                                                    <w:right w:val="none" w:sz="0" w:space="0" w:color="auto"/>
                                                                  </w:divBdr>
                                                                  <w:divsChild>
                                                                    <w:div w:id="1228489641">
                                                                      <w:marLeft w:val="0"/>
                                                                      <w:marRight w:val="0"/>
                                                                      <w:marTop w:val="0"/>
                                                                      <w:marBottom w:val="0"/>
                                                                      <w:divBdr>
                                                                        <w:top w:val="none" w:sz="0" w:space="0" w:color="auto"/>
                                                                        <w:left w:val="none" w:sz="0" w:space="0" w:color="auto"/>
                                                                        <w:bottom w:val="none" w:sz="0" w:space="0" w:color="auto"/>
                                                                        <w:right w:val="none" w:sz="0" w:space="0" w:color="auto"/>
                                                                      </w:divBdr>
                                                                      <w:divsChild>
                                                                        <w:div w:id="1942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8493">
                                                              <w:marLeft w:val="0"/>
                                                              <w:marRight w:val="0"/>
                                                              <w:marTop w:val="0"/>
                                                              <w:marBottom w:val="0"/>
                                                              <w:divBdr>
                                                                <w:top w:val="none" w:sz="0" w:space="0" w:color="auto"/>
                                                                <w:left w:val="none" w:sz="0" w:space="0" w:color="auto"/>
                                                                <w:bottom w:val="none" w:sz="0" w:space="0" w:color="auto"/>
                                                                <w:right w:val="none" w:sz="0" w:space="0" w:color="auto"/>
                                                              </w:divBdr>
                                                              <w:divsChild>
                                                                <w:div w:id="1087113926">
                                                                  <w:marLeft w:val="0"/>
                                                                  <w:marRight w:val="0"/>
                                                                  <w:marTop w:val="0"/>
                                                                  <w:marBottom w:val="0"/>
                                                                  <w:divBdr>
                                                                    <w:top w:val="none" w:sz="0" w:space="0" w:color="auto"/>
                                                                    <w:left w:val="none" w:sz="0" w:space="0" w:color="auto"/>
                                                                    <w:bottom w:val="none" w:sz="0" w:space="0" w:color="auto"/>
                                                                    <w:right w:val="none" w:sz="0" w:space="0" w:color="auto"/>
                                                                  </w:divBdr>
                                                                  <w:divsChild>
                                                                    <w:div w:id="102499723">
                                                                      <w:marLeft w:val="0"/>
                                                                      <w:marRight w:val="0"/>
                                                                      <w:marTop w:val="0"/>
                                                                      <w:marBottom w:val="0"/>
                                                                      <w:divBdr>
                                                                        <w:top w:val="none" w:sz="0" w:space="0" w:color="auto"/>
                                                                        <w:left w:val="none" w:sz="0" w:space="0" w:color="auto"/>
                                                                        <w:bottom w:val="none" w:sz="0" w:space="0" w:color="auto"/>
                                                                        <w:right w:val="none" w:sz="0" w:space="0" w:color="auto"/>
                                                                      </w:divBdr>
                                                                      <w:divsChild>
                                                                        <w:div w:id="11104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525">
                                                              <w:marLeft w:val="0"/>
                                                              <w:marRight w:val="0"/>
                                                              <w:marTop w:val="0"/>
                                                              <w:marBottom w:val="0"/>
                                                              <w:divBdr>
                                                                <w:top w:val="none" w:sz="0" w:space="0" w:color="auto"/>
                                                                <w:left w:val="none" w:sz="0" w:space="0" w:color="auto"/>
                                                                <w:bottom w:val="none" w:sz="0" w:space="0" w:color="auto"/>
                                                                <w:right w:val="none" w:sz="0" w:space="0" w:color="auto"/>
                                                              </w:divBdr>
                                                              <w:divsChild>
                                                                <w:div w:id="600455809">
                                                                  <w:marLeft w:val="0"/>
                                                                  <w:marRight w:val="0"/>
                                                                  <w:marTop w:val="0"/>
                                                                  <w:marBottom w:val="0"/>
                                                                  <w:divBdr>
                                                                    <w:top w:val="none" w:sz="0" w:space="0" w:color="auto"/>
                                                                    <w:left w:val="none" w:sz="0" w:space="0" w:color="auto"/>
                                                                    <w:bottom w:val="none" w:sz="0" w:space="0" w:color="auto"/>
                                                                    <w:right w:val="none" w:sz="0" w:space="0" w:color="auto"/>
                                                                  </w:divBdr>
                                                                  <w:divsChild>
                                                                    <w:div w:id="2129934221">
                                                                      <w:marLeft w:val="0"/>
                                                                      <w:marRight w:val="0"/>
                                                                      <w:marTop w:val="0"/>
                                                                      <w:marBottom w:val="0"/>
                                                                      <w:divBdr>
                                                                        <w:top w:val="none" w:sz="0" w:space="0" w:color="auto"/>
                                                                        <w:left w:val="none" w:sz="0" w:space="0" w:color="auto"/>
                                                                        <w:bottom w:val="none" w:sz="0" w:space="0" w:color="auto"/>
                                                                        <w:right w:val="none" w:sz="0" w:space="0" w:color="auto"/>
                                                                      </w:divBdr>
                                                                      <w:divsChild>
                                                                        <w:div w:id="1707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4211">
                                                              <w:marLeft w:val="0"/>
                                                              <w:marRight w:val="0"/>
                                                              <w:marTop w:val="0"/>
                                                              <w:marBottom w:val="0"/>
                                                              <w:divBdr>
                                                                <w:top w:val="none" w:sz="0" w:space="0" w:color="auto"/>
                                                                <w:left w:val="none" w:sz="0" w:space="0" w:color="auto"/>
                                                                <w:bottom w:val="none" w:sz="0" w:space="0" w:color="auto"/>
                                                                <w:right w:val="none" w:sz="0" w:space="0" w:color="auto"/>
                                                              </w:divBdr>
                                                              <w:divsChild>
                                                                <w:div w:id="1452818923">
                                                                  <w:marLeft w:val="0"/>
                                                                  <w:marRight w:val="0"/>
                                                                  <w:marTop w:val="0"/>
                                                                  <w:marBottom w:val="0"/>
                                                                  <w:divBdr>
                                                                    <w:top w:val="none" w:sz="0" w:space="0" w:color="auto"/>
                                                                    <w:left w:val="none" w:sz="0" w:space="0" w:color="auto"/>
                                                                    <w:bottom w:val="none" w:sz="0" w:space="0" w:color="auto"/>
                                                                    <w:right w:val="none" w:sz="0" w:space="0" w:color="auto"/>
                                                                  </w:divBdr>
                                                                  <w:divsChild>
                                                                    <w:div w:id="988946683">
                                                                      <w:marLeft w:val="0"/>
                                                                      <w:marRight w:val="0"/>
                                                                      <w:marTop w:val="0"/>
                                                                      <w:marBottom w:val="0"/>
                                                                      <w:divBdr>
                                                                        <w:top w:val="none" w:sz="0" w:space="0" w:color="auto"/>
                                                                        <w:left w:val="none" w:sz="0" w:space="0" w:color="auto"/>
                                                                        <w:bottom w:val="none" w:sz="0" w:space="0" w:color="auto"/>
                                                                        <w:right w:val="none" w:sz="0" w:space="0" w:color="auto"/>
                                                                      </w:divBdr>
                                                                      <w:divsChild>
                                                                        <w:div w:id="5635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939670">
      <w:bodyDiv w:val="1"/>
      <w:marLeft w:val="0"/>
      <w:marRight w:val="0"/>
      <w:marTop w:val="0"/>
      <w:marBottom w:val="0"/>
      <w:divBdr>
        <w:top w:val="none" w:sz="0" w:space="0" w:color="auto"/>
        <w:left w:val="none" w:sz="0" w:space="0" w:color="auto"/>
        <w:bottom w:val="none" w:sz="0" w:space="0" w:color="auto"/>
        <w:right w:val="none" w:sz="0" w:space="0" w:color="auto"/>
      </w:divBdr>
    </w:div>
    <w:div w:id="1105736639">
      <w:bodyDiv w:val="1"/>
      <w:marLeft w:val="0"/>
      <w:marRight w:val="0"/>
      <w:marTop w:val="0"/>
      <w:marBottom w:val="0"/>
      <w:divBdr>
        <w:top w:val="none" w:sz="0" w:space="0" w:color="auto"/>
        <w:left w:val="none" w:sz="0" w:space="0" w:color="auto"/>
        <w:bottom w:val="none" w:sz="0" w:space="0" w:color="auto"/>
        <w:right w:val="none" w:sz="0" w:space="0" w:color="auto"/>
      </w:divBdr>
    </w:div>
    <w:div w:id="1194927852">
      <w:bodyDiv w:val="1"/>
      <w:marLeft w:val="0"/>
      <w:marRight w:val="0"/>
      <w:marTop w:val="0"/>
      <w:marBottom w:val="0"/>
      <w:divBdr>
        <w:top w:val="none" w:sz="0" w:space="0" w:color="auto"/>
        <w:left w:val="none" w:sz="0" w:space="0" w:color="auto"/>
        <w:bottom w:val="none" w:sz="0" w:space="0" w:color="auto"/>
        <w:right w:val="none" w:sz="0" w:space="0" w:color="auto"/>
      </w:divBdr>
    </w:div>
    <w:div w:id="1218931186">
      <w:bodyDiv w:val="1"/>
      <w:marLeft w:val="0"/>
      <w:marRight w:val="0"/>
      <w:marTop w:val="0"/>
      <w:marBottom w:val="0"/>
      <w:divBdr>
        <w:top w:val="none" w:sz="0" w:space="0" w:color="auto"/>
        <w:left w:val="none" w:sz="0" w:space="0" w:color="auto"/>
        <w:bottom w:val="none" w:sz="0" w:space="0" w:color="auto"/>
        <w:right w:val="none" w:sz="0" w:space="0" w:color="auto"/>
      </w:divBdr>
    </w:div>
    <w:div w:id="1274438410">
      <w:bodyDiv w:val="1"/>
      <w:marLeft w:val="0"/>
      <w:marRight w:val="0"/>
      <w:marTop w:val="0"/>
      <w:marBottom w:val="0"/>
      <w:divBdr>
        <w:top w:val="none" w:sz="0" w:space="0" w:color="auto"/>
        <w:left w:val="none" w:sz="0" w:space="0" w:color="auto"/>
        <w:bottom w:val="none" w:sz="0" w:space="0" w:color="auto"/>
        <w:right w:val="none" w:sz="0" w:space="0" w:color="auto"/>
      </w:divBdr>
    </w:div>
    <w:div w:id="1318848323">
      <w:bodyDiv w:val="1"/>
      <w:marLeft w:val="0"/>
      <w:marRight w:val="0"/>
      <w:marTop w:val="0"/>
      <w:marBottom w:val="0"/>
      <w:divBdr>
        <w:top w:val="none" w:sz="0" w:space="0" w:color="auto"/>
        <w:left w:val="none" w:sz="0" w:space="0" w:color="auto"/>
        <w:bottom w:val="none" w:sz="0" w:space="0" w:color="auto"/>
        <w:right w:val="none" w:sz="0" w:space="0" w:color="auto"/>
      </w:divBdr>
    </w:div>
    <w:div w:id="1343125258">
      <w:bodyDiv w:val="1"/>
      <w:marLeft w:val="0"/>
      <w:marRight w:val="0"/>
      <w:marTop w:val="0"/>
      <w:marBottom w:val="0"/>
      <w:divBdr>
        <w:top w:val="none" w:sz="0" w:space="0" w:color="auto"/>
        <w:left w:val="none" w:sz="0" w:space="0" w:color="auto"/>
        <w:bottom w:val="none" w:sz="0" w:space="0" w:color="auto"/>
        <w:right w:val="none" w:sz="0" w:space="0" w:color="auto"/>
      </w:divBdr>
    </w:div>
    <w:div w:id="1427337021">
      <w:bodyDiv w:val="1"/>
      <w:marLeft w:val="0"/>
      <w:marRight w:val="0"/>
      <w:marTop w:val="0"/>
      <w:marBottom w:val="0"/>
      <w:divBdr>
        <w:top w:val="none" w:sz="0" w:space="0" w:color="auto"/>
        <w:left w:val="none" w:sz="0" w:space="0" w:color="auto"/>
        <w:bottom w:val="none" w:sz="0" w:space="0" w:color="auto"/>
        <w:right w:val="none" w:sz="0" w:space="0" w:color="auto"/>
      </w:divBdr>
    </w:div>
    <w:div w:id="1433938164">
      <w:bodyDiv w:val="1"/>
      <w:marLeft w:val="0"/>
      <w:marRight w:val="0"/>
      <w:marTop w:val="0"/>
      <w:marBottom w:val="0"/>
      <w:divBdr>
        <w:top w:val="none" w:sz="0" w:space="0" w:color="auto"/>
        <w:left w:val="none" w:sz="0" w:space="0" w:color="auto"/>
        <w:bottom w:val="none" w:sz="0" w:space="0" w:color="auto"/>
        <w:right w:val="none" w:sz="0" w:space="0" w:color="auto"/>
      </w:divBdr>
    </w:div>
    <w:div w:id="1514497204">
      <w:bodyDiv w:val="1"/>
      <w:marLeft w:val="0"/>
      <w:marRight w:val="0"/>
      <w:marTop w:val="0"/>
      <w:marBottom w:val="0"/>
      <w:divBdr>
        <w:top w:val="none" w:sz="0" w:space="0" w:color="auto"/>
        <w:left w:val="none" w:sz="0" w:space="0" w:color="auto"/>
        <w:bottom w:val="none" w:sz="0" w:space="0" w:color="auto"/>
        <w:right w:val="none" w:sz="0" w:space="0" w:color="auto"/>
      </w:divBdr>
    </w:div>
    <w:div w:id="1531994217">
      <w:bodyDiv w:val="1"/>
      <w:marLeft w:val="0"/>
      <w:marRight w:val="0"/>
      <w:marTop w:val="0"/>
      <w:marBottom w:val="0"/>
      <w:divBdr>
        <w:top w:val="none" w:sz="0" w:space="0" w:color="auto"/>
        <w:left w:val="none" w:sz="0" w:space="0" w:color="auto"/>
        <w:bottom w:val="none" w:sz="0" w:space="0" w:color="auto"/>
        <w:right w:val="none" w:sz="0" w:space="0" w:color="auto"/>
      </w:divBdr>
    </w:div>
    <w:div w:id="1724324629">
      <w:bodyDiv w:val="1"/>
      <w:marLeft w:val="0"/>
      <w:marRight w:val="0"/>
      <w:marTop w:val="0"/>
      <w:marBottom w:val="0"/>
      <w:divBdr>
        <w:top w:val="none" w:sz="0" w:space="0" w:color="auto"/>
        <w:left w:val="none" w:sz="0" w:space="0" w:color="auto"/>
        <w:bottom w:val="none" w:sz="0" w:space="0" w:color="auto"/>
        <w:right w:val="none" w:sz="0" w:space="0" w:color="auto"/>
      </w:divBdr>
    </w:div>
    <w:div w:id="1749420144">
      <w:bodyDiv w:val="1"/>
      <w:marLeft w:val="0"/>
      <w:marRight w:val="0"/>
      <w:marTop w:val="0"/>
      <w:marBottom w:val="0"/>
      <w:divBdr>
        <w:top w:val="none" w:sz="0" w:space="0" w:color="auto"/>
        <w:left w:val="none" w:sz="0" w:space="0" w:color="auto"/>
        <w:bottom w:val="none" w:sz="0" w:space="0" w:color="auto"/>
        <w:right w:val="none" w:sz="0" w:space="0" w:color="auto"/>
      </w:divBdr>
    </w:div>
    <w:div w:id="1757247853">
      <w:bodyDiv w:val="1"/>
      <w:marLeft w:val="0"/>
      <w:marRight w:val="0"/>
      <w:marTop w:val="0"/>
      <w:marBottom w:val="0"/>
      <w:divBdr>
        <w:top w:val="none" w:sz="0" w:space="0" w:color="auto"/>
        <w:left w:val="none" w:sz="0" w:space="0" w:color="auto"/>
        <w:bottom w:val="none" w:sz="0" w:space="0" w:color="auto"/>
        <w:right w:val="none" w:sz="0" w:space="0" w:color="auto"/>
      </w:divBdr>
    </w:div>
    <w:div w:id="1828399323">
      <w:bodyDiv w:val="1"/>
      <w:marLeft w:val="0"/>
      <w:marRight w:val="0"/>
      <w:marTop w:val="0"/>
      <w:marBottom w:val="0"/>
      <w:divBdr>
        <w:top w:val="none" w:sz="0" w:space="0" w:color="auto"/>
        <w:left w:val="none" w:sz="0" w:space="0" w:color="auto"/>
        <w:bottom w:val="none" w:sz="0" w:space="0" w:color="auto"/>
        <w:right w:val="none" w:sz="0" w:space="0" w:color="auto"/>
      </w:divBdr>
    </w:div>
    <w:div w:id="1870795201">
      <w:bodyDiv w:val="1"/>
      <w:marLeft w:val="0"/>
      <w:marRight w:val="0"/>
      <w:marTop w:val="0"/>
      <w:marBottom w:val="0"/>
      <w:divBdr>
        <w:top w:val="none" w:sz="0" w:space="0" w:color="auto"/>
        <w:left w:val="none" w:sz="0" w:space="0" w:color="auto"/>
        <w:bottom w:val="none" w:sz="0" w:space="0" w:color="auto"/>
        <w:right w:val="none" w:sz="0" w:space="0" w:color="auto"/>
      </w:divBdr>
    </w:div>
    <w:div w:id="1917741298">
      <w:bodyDiv w:val="1"/>
      <w:marLeft w:val="0"/>
      <w:marRight w:val="0"/>
      <w:marTop w:val="0"/>
      <w:marBottom w:val="0"/>
      <w:divBdr>
        <w:top w:val="none" w:sz="0" w:space="0" w:color="auto"/>
        <w:left w:val="none" w:sz="0" w:space="0" w:color="auto"/>
        <w:bottom w:val="none" w:sz="0" w:space="0" w:color="auto"/>
        <w:right w:val="none" w:sz="0" w:space="0" w:color="auto"/>
      </w:divBdr>
    </w:div>
    <w:div w:id="1972245037">
      <w:bodyDiv w:val="1"/>
      <w:marLeft w:val="0"/>
      <w:marRight w:val="0"/>
      <w:marTop w:val="0"/>
      <w:marBottom w:val="0"/>
      <w:divBdr>
        <w:top w:val="none" w:sz="0" w:space="0" w:color="auto"/>
        <w:left w:val="none" w:sz="0" w:space="0" w:color="auto"/>
        <w:bottom w:val="none" w:sz="0" w:space="0" w:color="auto"/>
        <w:right w:val="none" w:sz="0" w:space="0" w:color="auto"/>
      </w:divBdr>
    </w:div>
    <w:div w:id="2018650438">
      <w:bodyDiv w:val="1"/>
      <w:marLeft w:val="0"/>
      <w:marRight w:val="0"/>
      <w:marTop w:val="0"/>
      <w:marBottom w:val="0"/>
      <w:divBdr>
        <w:top w:val="none" w:sz="0" w:space="0" w:color="auto"/>
        <w:left w:val="none" w:sz="0" w:space="0" w:color="auto"/>
        <w:bottom w:val="none" w:sz="0" w:space="0" w:color="auto"/>
        <w:right w:val="none" w:sz="0" w:space="0" w:color="auto"/>
      </w:divBdr>
    </w:div>
    <w:div w:id="2119449070">
      <w:bodyDiv w:val="1"/>
      <w:marLeft w:val="0"/>
      <w:marRight w:val="0"/>
      <w:marTop w:val="0"/>
      <w:marBottom w:val="0"/>
      <w:divBdr>
        <w:top w:val="none" w:sz="0" w:space="0" w:color="auto"/>
        <w:left w:val="none" w:sz="0" w:space="0" w:color="auto"/>
        <w:bottom w:val="none" w:sz="0" w:space="0" w:color="auto"/>
        <w:right w:val="none" w:sz="0" w:space="0" w:color="auto"/>
      </w:divBdr>
      <w:divsChild>
        <w:div w:id="704602058">
          <w:marLeft w:val="0"/>
          <w:marRight w:val="0"/>
          <w:marTop w:val="0"/>
          <w:marBottom w:val="0"/>
          <w:divBdr>
            <w:top w:val="none" w:sz="0" w:space="0" w:color="auto"/>
            <w:left w:val="single" w:sz="6" w:space="0" w:color="BBBBBB"/>
            <w:bottom w:val="single" w:sz="6" w:space="0" w:color="BBBBBB"/>
            <w:right w:val="single" w:sz="6" w:space="0" w:color="BBBBBB"/>
          </w:divBdr>
          <w:divsChild>
            <w:div w:id="1432241054">
              <w:marLeft w:val="0"/>
              <w:marRight w:val="0"/>
              <w:marTop w:val="0"/>
              <w:marBottom w:val="0"/>
              <w:divBdr>
                <w:top w:val="none" w:sz="0" w:space="0" w:color="auto"/>
                <w:left w:val="none" w:sz="0" w:space="0" w:color="auto"/>
                <w:bottom w:val="none" w:sz="0" w:space="0" w:color="auto"/>
                <w:right w:val="none" w:sz="0" w:space="0" w:color="auto"/>
              </w:divBdr>
              <w:divsChild>
                <w:div w:id="42171790">
                  <w:marLeft w:val="0"/>
                  <w:marRight w:val="0"/>
                  <w:marTop w:val="0"/>
                  <w:marBottom w:val="0"/>
                  <w:divBdr>
                    <w:top w:val="none" w:sz="0" w:space="0" w:color="auto"/>
                    <w:left w:val="none" w:sz="0" w:space="0" w:color="auto"/>
                    <w:bottom w:val="none" w:sz="0" w:space="0" w:color="auto"/>
                    <w:right w:val="none" w:sz="0" w:space="0" w:color="auto"/>
                  </w:divBdr>
                  <w:divsChild>
                    <w:div w:id="600645080">
                      <w:marLeft w:val="0"/>
                      <w:marRight w:val="0"/>
                      <w:marTop w:val="0"/>
                      <w:marBottom w:val="0"/>
                      <w:divBdr>
                        <w:top w:val="none" w:sz="0" w:space="0" w:color="auto"/>
                        <w:left w:val="none" w:sz="0" w:space="0" w:color="auto"/>
                        <w:bottom w:val="none" w:sz="0" w:space="0" w:color="auto"/>
                        <w:right w:val="none" w:sz="0" w:space="0" w:color="auto"/>
                      </w:divBdr>
                      <w:divsChild>
                        <w:div w:id="1154220593">
                          <w:marLeft w:val="0"/>
                          <w:marRight w:val="0"/>
                          <w:marTop w:val="0"/>
                          <w:marBottom w:val="0"/>
                          <w:divBdr>
                            <w:top w:val="none" w:sz="0" w:space="0" w:color="auto"/>
                            <w:left w:val="none" w:sz="0" w:space="0" w:color="auto"/>
                            <w:bottom w:val="none" w:sz="0" w:space="0" w:color="auto"/>
                            <w:right w:val="none" w:sz="0" w:space="0" w:color="auto"/>
                          </w:divBdr>
                          <w:divsChild>
                            <w:div w:id="1828354178">
                              <w:marLeft w:val="0"/>
                              <w:marRight w:val="0"/>
                              <w:marTop w:val="0"/>
                              <w:marBottom w:val="0"/>
                              <w:divBdr>
                                <w:top w:val="none" w:sz="0" w:space="0" w:color="auto"/>
                                <w:left w:val="none" w:sz="0" w:space="0" w:color="auto"/>
                                <w:bottom w:val="none" w:sz="0" w:space="0" w:color="auto"/>
                                <w:right w:val="none" w:sz="0" w:space="0" w:color="auto"/>
                              </w:divBdr>
                              <w:divsChild>
                                <w:div w:id="1161123048">
                                  <w:marLeft w:val="0"/>
                                  <w:marRight w:val="0"/>
                                  <w:marTop w:val="0"/>
                                  <w:marBottom w:val="0"/>
                                  <w:divBdr>
                                    <w:top w:val="none" w:sz="0" w:space="0" w:color="auto"/>
                                    <w:left w:val="none" w:sz="0" w:space="0" w:color="auto"/>
                                    <w:bottom w:val="none" w:sz="0" w:space="0" w:color="auto"/>
                                    <w:right w:val="none" w:sz="0" w:space="0" w:color="auto"/>
                                  </w:divBdr>
                                  <w:divsChild>
                                    <w:div w:id="1168666250">
                                      <w:marLeft w:val="0"/>
                                      <w:marRight w:val="0"/>
                                      <w:marTop w:val="0"/>
                                      <w:marBottom w:val="0"/>
                                      <w:divBdr>
                                        <w:top w:val="none" w:sz="0" w:space="0" w:color="auto"/>
                                        <w:left w:val="none" w:sz="0" w:space="0" w:color="auto"/>
                                        <w:bottom w:val="none" w:sz="0" w:space="0" w:color="auto"/>
                                        <w:right w:val="none" w:sz="0" w:space="0" w:color="auto"/>
                                      </w:divBdr>
                                      <w:divsChild>
                                        <w:div w:id="1468159334">
                                          <w:marLeft w:val="1200"/>
                                          <w:marRight w:val="1200"/>
                                          <w:marTop w:val="0"/>
                                          <w:marBottom w:val="0"/>
                                          <w:divBdr>
                                            <w:top w:val="none" w:sz="0" w:space="0" w:color="auto"/>
                                            <w:left w:val="none" w:sz="0" w:space="0" w:color="auto"/>
                                            <w:bottom w:val="none" w:sz="0" w:space="0" w:color="auto"/>
                                            <w:right w:val="none" w:sz="0" w:space="0" w:color="auto"/>
                                          </w:divBdr>
                                          <w:divsChild>
                                            <w:div w:id="1308051103">
                                              <w:marLeft w:val="0"/>
                                              <w:marRight w:val="0"/>
                                              <w:marTop w:val="0"/>
                                              <w:marBottom w:val="0"/>
                                              <w:divBdr>
                                                <w:top w:val="none" w:sz="0" w:space="0" w:color="auto"/>
                                                <w:left w:val="none" w:sz="0" w:space="0" w:color="auto"/>
                                                <w:bottom w:val="none" w:sz="0" w:space="0" w:color="auto"/>
                                                <w:right w:val="none" w:sz="0" w:space="0" w:color="auto"/>
                                              </w:divBdr>
                                              <w:divsChild>
                                                <w:div w:id="1139955106">
                                                  <w:marLeft w:val="0"/>
                                                  <w:marRight w:val="0"/>
                                                  <w:marTop w:val="0"/>
                                                  <w:marBottom w:val="0"/>
                                                  <w:divBdr>
                                                    <w:top w:val="none" w:sz="0" w:space="0" w:color="auto"/>
                                                    <w:left w:val="none" w:sz="0" w:space="0" w:color="auto"/>
                                                    <w:bottom w:val="none" w:sz="0" w:space="0" w:color="auto"/>
                                                    <w:right w:val="none" w:sz="0" w:space="0" w:color="auto"/>
                                                  </w:divBdr>
                                                  <w:divsChild>
                                                    <w:div w:id="1131022238">
                                                      <w:marLeft w:val="0"/>
                                                      <w:marRight w:val="0"/>
                                                      <w:marTop w:val="0"/>
                                                      <w:marBottom w:val="0"/>
                                                      <w:divBdr>
                                                        <w:top w:val="none" w:sz="0" w:space="0" w:color="auto"/>
                                                        <w:left w:val="none" w:sz="0" w:space="0" w:color="auto"/>
                                                        <w:bottom w:val="none" w:sz="0" w:space="0" w:color="auto"/>
                                                        <w:right w:val="none" w:sz="0" w:space="0" w:color="auto"/>
                                                      </w:divBdr>
                                                      <w:divsChild>
                                                        <w:div w:id="2144694855">
                                                          <w:marLeft w:val="0"/>
                                                          <w:marRight w:val="0"/>
                                                          <w:marTop w:val="0"/>
                                                          <w:marBottom w:val="0"/>
                                                          <w:divBdr>
                                                            <w:top w:val="none" w:sz="0" w:space="0" w:color="auto"/>
                                                            <w:left w:val="none" w:sz="0" w:space="0" w:color="auto"/>
                                                            <w:bottom w:val="none" w:sz="0" w:space="0" w:color="auto"/>
                                                            <w:right w:val="none" w:sz="0" w:space="0" w:color="auto"/>
                                                          </w:divBdr>
                                                          <w:divsChild>
                                                            <w:div w:id="253129232">
                                                              <w:marLeft w:val="0"/>
                                                              <w:marRight w:val="0"/>
                                                              <w:marTop w:val="0"/>
                                                              <w:marBottom w:val="0"/>
                                                              <w:divBdr>
                                                                <w:top w:val="none" w:sz="0" w:space="0" w:color="auto"/>
                                                                <w:left w:val="none" w:sz="0" w:space="0" w:color="auto"/>
                                                                <w:bottom w:val="none" w:sz="0" w:space="0" w:color="auto"/>
                                                                <w:right w:val="none" w:sz="0" w:space="0" w:color="auto"/>
                                                              </w:divBdr>
                                                              <w:divsChild>
                                                                <w:div w:id="1423843100">
                                                                  <w:marLeft w:val="0"/>
                                                                  <w:marRight w:val="0"/>
                                                                  <w:marTop w:val="0"/>
                                                                  <w:marBottom w:val="0"/>
                                                                  <w:divBdr>
                                                                    <w:top w:val="none" w:sz="0" w:space="0" w:color="auto"/>
                                                                    <w:left w:val="none" w:sz="0" w:space="0" w:color="auto"/>
                                                                    <w:bottom w:val="none" w:sz="0" w:space="0" w:color="auto"/>
                                                                    <w:right w:val="none" w:sz="0" w:space="0" w:color="auto"/>
                                                                  </w:divBdr>
                                                                  <w:divsChild>
                                                                    <w:div w:id="1499808438">
                                                                      <w:marLeft w:val="0"/>
                                                                      <w:marRight w:val="0"/>
                                                                      <w:marTop w:val="0"/>
                                                                      <w:marBottom w:val="0"/>
                                                                      <w:divBdr>
                                                                        <w:top w:val="none" w:sz="0" w:space="0" w:color="auto"/>
                                                                        <w:left w:val="none" w:sz="0" w:space="0" w:color="auto"/>
                                                                        <w:bottom w:val="none" w:sz="0" w:space="0" w:color="auto"/>
                                                                        <w:right w:val="none" w:sz="0" w:space="0" w:color="auto"/>
                                                                      </w:divBdr>
                                                                      <w:divsChild>
                                                                        <w:div w:id="18424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5950">
                                                              <w:marLeft w:val="0"/>
                                                              <w:marRight w:val="0"/>
                                                              <w:marTop w:val="0"/>
                                                              <w:marBottom w:val="0"/>
                                                              <w:divBdr>
                                                                <w:top w:val="none" w:sz="0" w:space="0" w:color="auto"/>
                                                                <w:left w:val="none" w:sz="0" w:space="0" w:color="auto"/>
                                                                <w:bottom w:val="none" w:sz="0" w:space="0" w:color="auto"/>
                                                                <w:right w:val="none" w:sz="0" w:space="0" w:color="auto"/>
                                                              </w:divBdr>
                                                              <w:divsChild>
                                                                <w:div w:id="365562137">
                                                                  <w:marLeft w:val="0"/>
                                                                  <w:marRight w:val="0"/>
                                                                  <w:marTop w:val="0"/>
                                                                  <w:marBottom w:val="0"/>
                                                                  <w:divBdr>
                                                                    <w:top w:val="none" w:sz="0" w:space="0" w:color="auto"/>
                                                                    <w:left w:val="none" w:sz="0" w:space="0" w:color="auto"/>
                                                                    <w:bottom w:val="none" w:sz="0" w:space="0" w:color="auto"/>
                                                                    <w:right w:val="none" w:sz="0" w:space="0" w:color="auto"/>
                                                                  </w:divBdr>
                                                                  <w:divsChild>
                                                                    <w:div w:id="334185374">
                                                                      <w:marLeft w:val="0"/>
                                                                      <w:marRight w:val="0"/>
                                                                      <w:marTop w:val="0"/>
                                                                      <w:marBottom w:val="0"/>
                                                                      <w:divBdr>
                                                                        <w:top w:val="none" w:sz="0" w:space="0" w:color="auto"/>
                                                                        <w:left w:val="none" w:sz="0" w:space="0" w:color="auto"/>
                                                                        <w:bottom w:val="none" w:sz="0" w:space="0" w:color="auto"/>
                                                                        <w:right w:val="none" w:sz="0" w:space="0" w:color="auto"/>
                                                                      </w:divBdr>
                                                                      <w:divsChild>
                                                                        <w:div w:id="967978198">
                                                                          <w:marLeft w:val="0"/>
                                                                          <w:marRight w:val="0"/>
                                                                          <w:marTop w:val="0"/>
                                                                          <w:marBottom w:val="0"/>
                                                                          <w:divBdr>
                                                                            <w:top w:val="none" w:sz="0" w:space="0" w:color="auto"/>
                                                                            <w:left w:val="none" w:sz="0" w:space="0" w:color="auto"/>
                                                                            <w:bottom w:val="none" w:sz="0" w:space="0" w:color="auto"/>
                                                                            <w:right w:val="none" w:sz="0" w:space="0" w:color="auto"/>
                                                                          </w:divBdr>
                                                                          <w:divsChild>
                                                                            <w:div w:id="9620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7607">
                                                                  <w:marLeft w:val="0"/>
                                                                  <w:marRight w:val="0"/>
                                                                  <w:marTop w:val="0"/>
                                                                  <w:marBottom w:val="0"/>
                                                                  <w:divBdr>
                                                                    <w:top w:val="none" w:sz="0" w:space="0" w:color="auto"/>
                                                                    <w:left w:val="none" w:sz="0" w:space="0" w:color="auto"/>
                                                                    <w:bottom w:val="none" w:sz="0" w:space="0" w:color="auto"/>
                                                                    <w:right w:val="none" w:sz="0" w:space="0" w:color="auto"/>
                                                                  </w:divBdr>
                                                                  <w:divsChild>
                                                                    <w:div w:id="182479984">
                                                                      <w:marLeft w:val="0"/>
                                                                      <w:marRight w:val="0"/>
                                                                      <w:marTop w:val="0"/>
                                                                      <w:marBottom w:val="0"/>
                                                                      <w:divBdr>
                                                                        <w:top w:val="none" w:sz="0" w:space="0" w:color="auto"/>
                                                                        <w:left w:val="none" w:sz="0" w:space="0" w:color="auto"/>
                                                                        <w:bottom w:val="none" w:sz="0" w:space="0" w:color="auto"/>
                                                                        <w:right w:val="none" w:sz="0" w:space="0" w:color="auto"/>
                                                                      </w:divBdr>
                                                                      <w:divsChild>
                                                                        <w:div w:id="9503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7370">
                                                                  <w:marLeft w:val="0"/>
                                                                  <w:marRight w:val="0"/>
                                                                  <w:marTop w:val="0"/>
                                                                  <w:marBottom w:val="0"/>
                                                                  <w:divBdr>
                                                                    <w:top w:val="none" w:sz="0" w:space="0" w:color="auto"/>
                                                                    <w:left w:val="none" w:sz="0" w:space="0" w:color="auto"/>
                                                                    <w:bottom w:val="none" w:sz="0" w:space="0" w:color="auto"/>
                                                                    <w:right w:val="none" w:sz="0" w:space="0" w:color="auto"/>
                                                                  </w:divBdr>
                                                                  <w:divsChild>
                                                                    <w:div w:id="453912725">
                                                                      <w:marLeft w:val="0"/>
                                                                      <w:marRight w:val="0"/>
                                                                      <w:marTop w:val="0"/>
                                                                      <w:marBottom w:val="0"/>
                                                                      <w:divBdr>
                                                                        <w:top w:val="none" w:sz="0" w:space="0" w:color="auto"/>
                                                                        <w:left w:val="none" w:sz="0" w:space="0" w:color="auto"/>
                                                                        <w:bottom w:val="none" w:sz="0" w:space="0" w:color="auto"/>
                                                                        <w:right w:val="none" w:sz="0" w:space="0" w:color="auto"/>
                                                                      </w:divBdr>
                                                                      <w:divsChild>
                                                                        <w:div w:id="751969373">
                                                                          <w:marLeft w:val="0"/>
                                                                          <w:marRight w:val="0"/>
                                                                          <w:marTop w:val="0"/>
                                                                          <w:marBottom w:val="0"/>
                                                                          <w:divBdr>
                                                                            <w:top w:val="none" w:sz="0" w:space="0" w:color="auto"/>
                                                                            <w:left w:val="none" w:sz="0" w:space="0" w:color="auto"/>
                                                                            <w:bottom w:val="none" w:sz="0" w:space="0" w:color="auto"/>
                                                                            <w:right w:val="none" w:sz="0" w:space="0" w:color="auto"/>
                                                                          </w:divBdr>
                                                                          <w:divsChild>
                                                                            <w:div w:id="18704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87743">
                                                                  <w:marLeft w:val="0"/>
                                                                  <w:marRight w:val="0"/>
                                                                  <w:marTop w:val="0"/>
                                                                  <w:marBottom w:val="0"/>
                                                                  <w:divBdr>
                                                                    <w:top w:val="none" w:sz="0" w:space="0" w:color="auto"/>
                                                                    <w:left w:val="none" w:sz="0" w:space="0" w:color="auto"/>
                                                                    <w:bottom w:val="none" w:sz="0" w:space="0" w:color="auto"/>
                                                                    <w:right w:val="none" w:sz="0" w:space="0" w:color="auto"/>
                                                                  </w:divBdr>
                                                                  <w:divsChild>
                                                                    <w:div w:id="1507863675">
                                                                      <w:marLeft w:val="0"/>
                                                                      <w:marRight w:val="0"/>
                                                                      <w:marTop w:val="0"/>
                                                                      <w:marBottom w:val="0"/>
                                                                      <w:divBdr>
                                                                        <w:top w:val="none" w:sz="0" w:space="0" w:color="auto"/>
                                                                        <w:left w:val="none" w:sz="0" w:space="0" w:color="auto"/>
                                                                        <w:bottom w:val="none" w:sz="0" w:space="0" w:color="auto"/>
                                                                        <w:right w:val="none" w:sz="0" w:space="0" w:color="auto"/>
                                                                      </w:divBdr>
                                                                      <w:divsChild>
                                                                        <w:div w:id="1247811781">
                                                                          <w:marLeft w:val="0"/>
                                                                          <w:marRight w:val="0"/>
                                                                          <w:marTop w:val="0"/>
                                                                          <w:marBottom w:val="0"/>
                                                                          <w:divBdr>
                                                                            <w:top w:val="none" w:sz="0" w:space="0" w:color="auto"/>
                                                                            <w:left w:val="none" w:sz="0" w:space="0" w:color="auto"/>
                                                                            <w:bottom w:val="none" w:sz="0" w:space="0" w:color="auto"/>
                                                                            <w:right w:val="none" w:sz="0" w:space="0" w:color="auto"/>
                                                                          </w:divBdr>
                                                                          <w:divsChild>
                                                                            <w:div w:id="586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977E-A318-46B5-A10D-6457AC0A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6874</Words>
  <Characters>36431</Characters>
  <Application>Microsoft Office Word</Application>
  <DocSecurity>0</DocSecurity>
  <PresentationFormat>15|.DOCX</PresentationFormat>
  <Lines>303</Lines>
  <Paragraphs>86</Paragraphs>
  <ScaleCrop>false</ScaleCrop>
  <HeadingPairs>
    <vt:vector size="2" baseType="variant">
      <vt:variant>
        <vt:lpstr>Title</vt:lpstr>
      </vt:variant>
      <vt:variant>
        <vt:i4>1</vt:i4>
      </vt:variant>
    </vt:vector>
  </HeadingPairs>
  <TitlesOfParts>
    <vt:vector size="1" baseType="lpstr">
      <vt:lpstr>RPP Final Rulemaking OAG and DDOT edits (219477).DOCX</vt:lpstr>
    </vt:vector>
  </TitlesOfParts>
  <Company>DC Government</Company>
  <LinksUpToDate>false</LinksUpToDate>
  <CharactersWithSpaces>43219</CharactersWithSpaces>
  <SharedDoc>false</SharedDoc>
  <HLinks>
    <vt:vector size="12" baseType="variant">
      <vt:variant>
        <vt:i4>8126565</vt:i4>
      </vt:variant>
      <vt:variant>
        <vt:i4>3</vt:i4>
      </vt:variant>
      <vt:variant>
        <vt:i4>0</vt:i4>
      </vt:variant>
      <vt:variant>
        <vt:i4>5</vt:i4>
      </vt:variant>
      <vt:variant>
        <vt:lpwstr>http://www.ddot.dc.gov/</vt:lpwstr>
      </vt:variant>
      <vt:variant>
        <vt:lpwstr/>
      </vt:variant>
      <vt:variant>
        <vt:i4>2293847</vt:i4>
      </vt:variant>
      <vt:variant>
        <vt:i4>0</vt:i4>
      </vt:variant>
      <vt:variant>
        <vt:i4>0</vt:i4>
      </vt:variant>
      <vt:variant>
        <vt:i4>5</vt:i4>
      </vt:variant>
      <vt:variant>
        <vt:lpwstr>mailto:publicspace.policy@dc.gov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 Final Rulemaking OAG and DDOT edits (219477).DOCX</dc:title>
  <dc:creator>Glenn Dubin</dc:creator>
  <cp:lastModifiedBy>ServUS</cp:lastModifiedBy>
  <cp:revision>11</cp:revision>
  <cp:lastPrinted>2019-01-25T21:36:00Z</cp:lastPrinted>
  <dcterms:created xsi:type="dcterms:W3CDTF">2019-08-12T20:33:00Z</dcterms:created>
  <dcterms:modified xsi:type="dcterms:W3CDTF">2019-08-14T16:16:00Z</dcterms:modified>
</cp:coreProperties>
</file>